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13D" w:rsidRPr="00D03176" w:rsidRDefault="000E413D" w:rsidP="000E413D">
      <w:pPr>
        <w:spacing w:after="0" w:line="240" w:lineRule="auto"/>
        <w:jc w:val="center"/>
        <w:outlineLvl w:val="0"/>
        <w:rPr>
          <w:rFonts w:ascii="Times New Roman" w:eastAsia="Times New Roman" w:hAnsi="Times New Roman" w:cs="Times New Roman"/>
          <w:bCs/>
          <w:color w:val="000000"/>
          <w:kern w:val="36"/>
          <w:sz w:val="21"/>
          <w:szCs w:val="21"/>
          <w:lang w:eastAsia="ru-RU"/>
        </w:rPr>
      </w:pPr>
      <w:r w:rsidRPr="00D03176">
        <w:rPr>
          <w:rFonts w:ascii="Times New Roman" w:eastAsia="Times New Roman" w:hAnsi="Times New Roman" w:cs="Times New Roman"/>
          <w:bCs/>
          <w:color w:val="000000"/>
          <w:kern w:val="36"/>
          <w:sz w:val="21"/>
          <w:szCs w:val="21"/>
          <w:lang w:eastAsia="ru-RU"/>
        </w:rPr>
        <w:t>Методические рекомендации по разработке и принятию организациями мер по предупреждению и противодействию коррупции (утв. Министерством труда и социальной защиты РФ 8 ноября 2013 г.)</w:t>
      </w:r>
    </w:p>
    <w:p w:rsidR="000E413D" w:rsidRPr="00D03176" w:rsidRDefault="000E413D" w:rsidP="000E413D">
      <w:pPr>
        <w:spacing w:after="0" w:line="240" w:lineRule="auto"/>
        <w:jc w:val="center"/>
        <w:outlineLvl w:val="0"/>
        <w:rPr>
          <w:rFonts w:ascii="Times New Roman" w:eastAsia="Times New Roman" w:hAnsi="Times New Roman" w:cs="Times New Roman"/>
          <w:bCs/>
          <w:color w:val="000000"/>
          <w:kern w:val="36"/>
          <w:sz w:val="16"/>
          <w:szCs w:val="16"/>
          <w:lang w:eastAsia="ru-RU"/>
        </w:rPr>
      </w:pPr>
    </w:p>
    <w:p w:rsidR="000E413D" w:rsidRPr="00D03176" w:rsidRDefault="006B3614" w:rsidP="000E413D">
      <w:pPr>
        <w:numPr>
          <w:ilvl w:val="0"/>
          <w:numId w:val="1"/>
        </w:numPr>
        <w:spacing w:after="0" w:line="240" w:lineRule="auto"/>
        <w:ind w:left="0"/>
        <w:jc w:val="both"/>
        <w:rPr>
          <w:rFonts w:ascii="Times New Roman" w:eastAsia="Times New Roman" w:hAnsi="Times New Roman" w:cs="Times New Roman"/>
          <w:bCs/>
          <w:color w:val="000000"/>
          <w:sz w:val="21"/>
          <w:szCs w:val="21"/>
          <w:lang w:eastAsia="ru-RU"/>
        </w:rPr>
      </w:pPr>
      <w:hyperlink r:id="rId6" w:anchor="text" w:history="1">
        <w:r w:rsidR="000E413D" w:rsidRPr="00D03176">
          <w:rPr>
            <w:rFonts w:ascii="Times New Roman" w:eastAsia="Times New Roman" w:hAnsi="Times New Roman" w:cs="Times New Roman"/>
            <w:bCs/>
            <w:color w:val="3272C0"/>
            <w:sz w:val="21"/>
            <w:szCs w:val="21"/>
            <w:u w:val="single"/>
            <w:lang w:eastAsia="ru-RU"/>
          </w:rPr>
          <w:t>Методические рекомендации по разработке и принятию организациями мер по предупреждению и противодействию коррупции (утв. Министерством труда и социальной защиты РФ 8 ноября 2013 г.)</w:t>
        </w:r>
      </w:hyperlink>
    </w:p>
    <w:p w:rsidR="000E413D" w:rsidRPr="00D03176" w:rsidRDefault="000E413D" w:rsidP="000E413D">
      <w:pPr>
        <w:numPr>
          <w:ilvl w:val="0"/>
          <w:numId w:val="1"/>
        </w:numPr>
        <w:spacing w:after="0" w:line="240" w:lineRule="auto"/>
        <w:ind w:left="0"/>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noProof/>
          <w:color w:val="000000"/>
          <w:sz w:val="21"/>
          <w:szCs w:val="21"/>
          <w:lang w:eastAsia="ru-RU"/>
        </w:rPr>
        <w:drawing>
          <wp:inline distT="0" distB="0" distL="0" distR="0">
            <wp:extent cx="47625" cy="85725"/>
            <wp:effectExtent l="19050" t="0" r="9525" b="0"/>
            <wp:docPr id="1" name="closed_im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
                    <pic:cNvPicPr>
                      <a:picLocks noChangeAspect="1" noChangeArrowheads="1"/>
                    </pic:cNvPicPr>
                  </pic:nvPicPr>
                  <pic:blipFill>
                    <a:blip r:embed="rId7" cstate="print"/>
                    <a:srcRect/>
                    <a:stretch>
                      <a:fillRect/>
                    </a:stretch>
                  </pic:blipFill>
                  <pic:spPr bwMode="auto">
                    <a:xfrm>
                      <a:off x="0" y="0"/>
                      <a:ext cx="47625" cy="85725"/>
                    </a:xfrm>
                    <a:prstGeom prst="rect">
                      <a:avLst/>
                    </a:prstGeom>
                    <a:noFill/>
                    <a:ln w="9525">
                      <a:noFill/>
                      <a:miter lim="800000"/>
                      <a:headEnd/>
                      <a:tailEnd/>
                    </a:ln>
                  </pic:spPr>
                </pic:pic>
              </a:graphicData>
            </a:graphic>
          </wp:inline>
        </w:drawing>
      </w:r>
      <w:r w:rsidRPr="00D03176">
        <w:rPr>
          <w:rFonts w:ascii="Times New Roman" w:eastAsia="Times New Roman" w:hAnsi="Times New Roman" w:cs="Times New Roman"/>
          <w:bCs/>
          <w:color w:val="000000"/>
          <w:sz w:val="21"/>
          <w:szCs w:val="21"/>
          <w:lang w:eastAsia="ru-RU"/>
        </w:rPr>
        <w:t> </w:t>
      </w:r>
      <w:hyperlink r:id="rId8" w:anchor="block_100" w:history="1">
        <w:r w:rsidRPr="00D03176">
          <w:rPr>
            <w:rFonts w:ascii="Times New Roman" w:eastAsia="Times New Roman" w:hAnsi="Times New Roman" w:cs="Times New Roman"/>
            <w:bCs/>
            <w:color w:val="3272C0"/>
            <w:sz w:val="21"/>
            <w:szCs w:val="21"/>
            <w:u w:val="single"/>
            <w:lang w:eastAsia="ru-RU"/>
          </w:rPr>
          <w:t>I. Введение</w:t>
        </w:r>
      </w:hyperlink>
    </w:p>
    <w:p w:rsidR="000E413D" w:rsidRPr="00D03176" w:rsidRDefault="000E413D" w:rsidP="000E413D">
      <w:pPr>
        <w:numPr>
          <w:ilvl w:val="0"/>
          <w:numId w:val="1"/>
        </w:numPr>
        <w:spacing w:after="0" w:line="240" w:lineRule="auto"/>
        <w:ind w:left="0"/>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noProof/>
          <w:color w:val="000000"/>
          <w:sz w:val="21"/>
          <w:szCs w:val="21"/>
          <w:lang w:eastAsia="ru-RU"/>
        </w:rPr>
        <w:drawing>
          <wp:inline distT="0" distB="0" distL="0" distR="0">
            <wp:extent cx="47625" cy="85725"/>
            <wp:effectExtent l="19050" t="0" r="9525" b="0"/>
            <wp:docPr id="2" name="closed_img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3" descr="+"/>
                    <pic:cNvPicPr>
                      <a:picLocks noChangeAspect="1" noChangeArrowheads="1"/>
                    </pic:cNvPicPr>
                  </pic:nvPicPr>
                  <pic:blipFill>
                    <a:blip r:embed="rId7" cstate="print"/>
                    <a:srcRect/>
                    <a:stretch>
                      <a:fillRect/>
                    </a:stretch>
                  </pic:blipFill>
                  <pic:spPr bwMode="auto">
                    <a:xfrm>
                      <a:off x="0" y="0"/>
                      <a:ext cx="47625" cy="85725"/>
                    </a:xfrm>
                    <a:prstGeom prst="rect">
                      <a:avLst/>
                    </a:prstGeom>
                    <a:noFill/>
                    <a:ln w="9525">
                      <a:noFill/>
                      <a:miter lim="800000"/>
                      <a:headEnd/>
                      <a:tailEnd/>
                    </a:ln>
                  </pic:spPr>
                </pic:pic>
              </a:graphicData>
            </a:graphic>
          </wp:inline>
        </w:drawing>
      </w:r>
      <w:r w:rsidRPr="00D03176">
        <w:rPr>
          <w:rFonts w:ascii="Times New Roman" w:eastAsia="Times New Roman" w:hAnsi="Times New Roman" w:cs="Times New Roman"/>
          <w:bCs/>
          <w:color w:val="000000"/>
          <w:sz w:val="21"/>
          <w:szCs w:val="21"/>
          <w:lang w:eastAsia="ru-RU"/>
        </w:rPr>
        <w:t> </w:t>
      </w:r>
      <w:hyperlink r:id="rId9" w:anchor="block_200" w:history="1">
        <w:r w:rsidRPr="00D03176">
          <w:rPr>
            <w:rFonts w:ascii="Times New Roman" w:eastAsia="Times New Roman" w:hAnsi="Times New Roman" w:cs="Times New Roman"/>
            <w:bCs/>
            <w:color w:val="3272C0"/>
            <w:sz w:val="21"/>
            <w:szCs w:val="21"/>
            <w:u w:val="single"/>
            <w:lang w:eastAsia="ru-RU"/>
          </w:rPr>
          <w:t>II. Нормативное правовое обеспечение</w:t>
        </w:r>
      </w:hyperlink>
    </w:p>
    <w:p w:rsidR="000E413D" w:rsidRPr="00D03176" w:rsidRDefault="006B3614" w:rsidP="000E413D">
      <w:pPr>
        <w:numPr>
          <w:ilvl w:val="0"/>
          <w:numId w:val="1"/>
        </w:numPr>
        <w:spacing w:after="0" w:line="240" w:lineRule="auto"/>
        <w:ind w:left="0"/>
        <w:jc w:val="both"/>
        <w:rPr>
          <w:rFonts w:ascii="Times New Roman" w:eastAsia="Times New Roman" w:hAnsi="Times New Roman" w:cs="Times New Roman"/>
          <w:bCs/>
          <w:color w:val="000000"/>
          <w:sz w:val="21"/>
          <w:szCs w:val="21"/>
          <w:lang w:eastAsia="ru-RU"/>
        </w:rPr>
      </w:pPr>
      <w:hyperlink r:id="rId10" w:anchor="block_300" w:history="1">
        <w:r w:rsidR="000E413D" w:rsidRPr="00D03176">
          <w:rPr>
            <w:rFonts w:ascii="Times New Roman" w:eastAsia="Times New Roman" w:hAnsi="Times New Roman" w:cs="Times New Roman"/>
            <w:bCs/>
            <w:color w:val="3272C0"/>
            <w:sz w:val="21"/>
            <w:szCs w:val="21"/>
            <w:u w:val="single"/>
            <w:lang w:eastAsia="ru-RU"/>
          </w:rPr>
          <w:t>III. Основные принципы противодействия коррупции в организации</w:t>
        </w:r>
      </w:hyperlink>
    </w:p>
    <w:p w:rsidR="000E413D" w:rsidRPr="00D03176" w:rsidRDefault="000E413D" w:rsidP="000E413D">
      <w:pPr>
        <w:numPr>
          <w:ilvl w:val="0"/>
          <w:numId w:val="1"/>
        </w:numPr>
        <w:spacing w:after="0" w:line="240" w:lineRule="auto"/>
        <w:ind w:left="0"/>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noProof/>
          <w:color w:val="000000"/>
          <w:sz w:val="21"/>
          <w:szCs w:val="21"/>
          <w:lang w:eastAsia="ru-RU"/>
        </w:rPr>
        <w:drawing>
          <wp:inline distT="0" distB="0" distL="0" distR="0">
            <wp:extent cx="47625" cy="85725"/>
            <wp:effectExtent l="19050" t="0" r="9525" b="0"/>
            <wp:docPr id="3" name="closed_img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6" descr="+"/>
                    <pic:cNvPicPr>
                      <a:picLocks noChangeAspect="1" noChangeArrowheads="1"/>
                    </pic:cNvPicPr>
                  </pic:nvPicPr>
                  <pic:blipFill>
                    <a:blip r:embed="rId7" cstate="print"/>
                    <a:srcRect/>
                    <a:stretch>
                      <a:fillRect/>
                    </a:stretch>
                  </pic:blipFill>
                  <pic:spPr bwMode="auto">
                    <a:xfrm>
                      <a:off x="0" y="0"/>
                      <a:ext cx="47625" cy="85725"/>
                    </a:xfrm>
                    <a:prstGeom prst="rect">
                      <a:avLst/>
                    </a:prstGeom>
                    <a:noFill/>
                    <a:ln w="9525">
                      <a:noFill/>
                      <a:miter lim="800000"/>
                      <a:headEnd/>
                      <a:tailEnd/>
                    </a:ln>
                  </pic:spPr>
                </pic:pic>
              </a:graphicData>
            </a:graphic>
          </wp:inline>
        </w:drawing>
      </w:r>
      <w:r w:rsidRPr="00D03176">
        <w:rPr>
          <w:rFonts w:ascii="Times New Roman" w:eastAsia="Times New Roman" w:hAnsi="Times New Roman" w:cs="Times New Roman"/>
          <w:bCs/>
          <w:color w:val="000000"/>
          <w:sz w:val="21"/>
          <w:szCs w:val="21"/>
          <w:lang w:eastAsia="ru-RU"/>
        </w:rPr>
        <w:t> </w:t>
      </w:r>
      <w:hyperlink r:id="rId11" w:anchor="block_400" w:history="1">
        <w:r w:rsidRPr="00D03176">
          <w:rPr>
            <w:rFonts w:ascii="Times New Roman" w:eastAsia="Times New Roman" w:hAnsi="Times New Roman" w:cs="Times New Roman"/>
            <w:bCs/>
            <w:color w:val="3272C0"/>
            <w:sz w:val="21"/>
            <w:szCs w:val="21"/>
            <w:u w:val="single"/>
            <w:lang w:eastAsia="ru-RU"/>
          </w:rPr>
          <w:t xml:space="preserve">IV. </w:t>
        </w:r>
        <w:proofErr w:type="spellStart"/>
        <w:r w:rsidRPr="00D03176">
          <w:rPr>
            <w:rFonts w:ascii="Times New Roman" w:eastAsia="Times New Roman" w:hAnsi="Times New Roman" w:cs="Times New Roman"/>
            <w:bCs/>
            <w:color w:val="3272C0"/>
            <w:sz w:val="21"/>
            <w:szCs w:val="21"/>
            <w:u w:val="single"/>
            <w:lang w:eastAsia="ru-RU"/>
          </w:rPr>
          <w:t>Антикоррупционная</w:t>
        </w:r>
        <w:proofErr w:type="spellEnd"/>
        <w:r w:rsidRPr="00D03176">
          <w:rPr>
            <w:rFonts w:ascii="Times New Roman" w:eastAsia="Times New Roman" w:hAnsi="Times New Roman" w:cs="Times New Roman"/>
            <w:bCs/>
            <w:color w:val="3272C0"/>
            <w:sz w:val="21"/>
            <w:szCs w:val="21"/>
            <w:u w:val="single"/>
            <w:lang w:eastAsia="ru-RU"/>
          </w:rPr>
          <w:t xml:space="preserve"> политика организации</w:t>
        </w:r>
      </w:hyperlink>
    </w:p>
    <w:p w:rsidR="000E413D" w:rsidRPr="00D03176" w:rsidRDefault="000E413D" w:rsidP="000E413D">
      <w:pPr>
        <w:numPr>
          <w:ilvl w:val="0"/>
          <w:numId w:val="1"/>
        </w:numPr>
        <w:spacing w:after="0" w:line="240" w:lineRule="auto"/>
        <w:ind w:left="0"/>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noProof/>
          <w:color w:val="000000"/>
          <w:sz w:val="21"/>
          <w:szCs w:val="21"/>
          <w:lang w:eastAsia="ru-RU"/>
        </w:rPr>
        <w:drawing>
          <wp:inline distT="0" distB="0" distL="0" distR="0">
            <wp:extent cx="47625" cy="85725"/>
            <wp:effectExtent l="19050" t="0" r="9525" b="0"/>
            <wp:docPr id="4" name="closed_img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3" descr="+"/>
                    <pic:cNvPicPr>
                      <a:picLocks noChangeAspect="1" noChangeArrowheads="1"/>
                    </pic:cNvPicPr>
                  </pic:nvPicPr>
                  <pic:blipFill>
                    <a:blip r:embed="rId7" cstate="print"/>
                    <a:srcRect/>
                    <a:stretch>
                      <a:fillRect/>
                    </a:stretch>
                  </pic:blipFill>
                  <pic:spPr bwMode="auto">
                    <a:xfrm>
                      <a:off x="0" y="0"/>
                      <a:ext cx="47625" cy="85725"/>
                    </a:xfrm>
                    <a:prstGeom prst="rect">
                      <a:avLst/>
                    </a:prstGeom>
                    <a:noFill/>
                    <a:ln w="9525">
                      <a:noFill/>
                      <a:miter lim="800000"/>
                      <a:headEnd/>
                      <a:tailEnd/>
                    </a:ln>
                  </pic:spPr>
                </pic:pic>
              </a:graphicData>
            </a:graphic>
          </wp:inline>
        </w:drawing>
      </w:r>
      <w:r w:rsidRPr="00D03176">
        <w:rPr>
          <w:rFonts w:ascii="Times New Roman" w:eastAsia="Times New Roman" w:hAnsi="Times New Roman" w:cs="Times New Roman"/>
          <w:bCs/>
          <w:color w:val="000000"/>
          <w:sz w:val="21"/>
          <w:szCs w:val="21"/>
          <w:lang w:eastAsia="ru-RU"/>
        </w:rPr>
        <w:t> </w:t>
      </w:r>
      <w:hyperlink r:id="rId12" w:anchor="block_1000" w:history="1">
        <w:r w:rsidRPr="00D03176">
          <w:rPr>
            <w:rFonts w:ascii="Times New Roman" w:eastAsia="Times New Roman" w:hAnsi="Times New Roman" w:cs="Times New Roman"/>
            <w:bCs/>
            <w:color w:val="3272C0"/>
            <w:sz w:val="21"/>
            <w:szCs w:val="21"/>
            <w:u w:val="single"/>
            <w:lang w:eastAsia="ru-RU"/>
          </w:rPr>
          <w:t>Приложение 1. Сборник положений нормативных правовых актов, устанавливающих меры ответственности за совершение коррупционных правонарушений</w:t>
        </w:r>
      </w:hyperlink>
    </w:p>
    <w:p w:rsidR="000E413D" w:rsidRPr="00D03176" w:rsidRDefault="000E413D" w:rsidP="000E413D">
      <w:pPr>
        <w:numPr>
          <w:ilvl w:val="0"/>
          <w:numId w:val="1"/>
        </w:numPr>
        <w:spacing w:after="0" w:line="240" w:lineRule="auto"/>
        <w:ind w:left="0"/>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noProof/>
          <w:color w:val="000000"/>
          <w:sz w:val="21"/>
          <w:szCs w:val="21"/>
          <w:lang w:eastAsia="ru-RU"/>
        </w:rPr>
        <w:drawing>
          <wp:inline distT="0" distB="0" distL="0" distR="0">
            <wp:extent cx="47625" cy="85725"/>
            <wp:effectExtent l="19050" t="0" r="9525" b="0"/>
            <wp:docPr id="5" name="closed_img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4" descr="+"/>
                    <pic:cNvPicPr>
                      <a:picLocks noChangeAspect="1" noChangeArrowheads="1"/>
                    </pic:cNvPicPr>
                  </pic:nvPicPr>
                  <pic:blipFill>
                    <a:blip r:embed="rId7" cstate="print"/>
                    <a:srcRect/>
                    <a:stretch>
                      <a:fillRect/>
                    </a:stretch>
                  </pic:blipFill>
                  <pic:spPr bwMode="auto">
                    <a:xfrm>
                      <a:off x="0" y="0"/>
                      <a:ext cx="47625" cy="85725"/>
                    </a:xfrm>
                    <a:prstGeom prst="rect">
                      <a:avLst/>
                    </a:prstGeom>
                    <a:noFill/>
                    <a:ln w="9525">
                      <a:noFill/>
                      <a:miter lim="800000"/>
                      <a:headEnd/>
                      <a:tailEnd/>
                    </a:ln>
                  </pic:spPr>
                </pic:pic>
              </a:graphicData>
            </a:graphic>
          </wp:inline>
        </w:drawing>
      </w:r>
      <w:r w:rsidRPr="00D03176">
        <w:rPr>
          <w:rFonts w:ascii="Times New Roman" w:eastAsia="Times New Roman" w:hAnsi="Times New Roman" w:cs="Times New Roman"/>
          <w:bCs/>
          <w:color w:val="000000"/>
          <w:sz w:val="21"/>
          <w:szCs w:val="21"/>
          <w:lang w:eastAsia="ru-RU"/>
        </w:rPr>
        <w:t> </w:t>
      </w:r>
      <w:hyperlink r:id="rId13" w:anchor="block_20000" w:history="1">
        <w:r w:rsidRPr="00D03176">
          <w:rPr>
            <w:rFonts w:ascii="Times New Roman" w:eastAsia="Times New Roman" w:hAnsi="Times New Roman" w:cs="Times New Roman"/>
            <w:bCs/>
            <w:color w:val="3272C0"/>
            <w:sz w:val="21"/>
            <w:szCs w:val="21"/>
            <w:u w:val="single"/>
            <w:lang w:eastAsia="ru-RU"/>
          </w:rPr>
          <w:t>Приложение 2. Международные соглашения по вопросам противодействия коррупции в коммерческих организациях и методические материалы международных организаций</w:t>
        </w:r>
      </w:hyperlink>
    </w:p>
    <w:p w:rsidR="000E413D" w:rsidRPr="00D03176" w:rsidRDefault="000E413D" w:rsidP="000E413D">
      <w:pPr>
        <w:numPr>
          <w:ilvl w:val="0"/>
          <w:numId w:val="1"/>
        </w:numPr>
        <w:spacing w:after="0" w:line="240" w:lineRule="auto"/>
        <w:ind w:left="0"/>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noProof/>
          <w:color w:val="000000"/>
          <w:sz w:val="21"/>
          <w:szCs w:val="21"/>
          <w:lang w:eastAsia="ru-RU"/>
        </w:rPr>
        <w:drawing>
          <wp:inline distT="0" distB="0" distL="0" distR="0">
            <wp:extent cx="47625" cy="85725"/>
            <wp:effectExtent l="19050" t="0" r="9525" b="0"/>
            <wp:docPr id="6" name="closed_img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7" descr="+"/>
                    <pic:cNvPicPr>
                      <a:picLocks noChangeAspect="1" noChangeArrowheads="1"/>
                    </pic:cNvPicPr>
                  </pic:nvPicPr>
                  <pic:blipFill>
                    <a:blip r:embed="rId7" cstate="print"/>
                    <a:srcRect/>
                    <a:stretch>
                      <a:fillRect/>
                    </a:stretch>
                  </pic:blipFill>
                  <pic:spPr bwMode="auto">
                    <a:xfrm>
                      <a:off x="0" y="0"/>
                      <a:ext cx="47625" cy="85725"/>
                    </a:xfrm>
                    <a:prstGeom prst="rect">
                      <a:avLst/>
                    </a:prstGeom>
                    <a:noFill/>
                    <a:ln w="9525">
                      <a:noFill/>
                      <a:miter lim="800000"/>
                      <a:headEnd/>
                      <a:tailEnd/>
                    </a:ln>
                  </pic:spPr>
                </pic:pic>
              </a:graphicData>
            </a:graphic>
          </wp:inline>
        </w:drawing>
      </w:r>
      <w:r w:rsidRPr="00D03176">
        <w:rPr>
          <w:rFonts w:ascii="Times New Roman" w:eastAsia="Times New Roman" w:hAnsi="Times New Roman" w:cs="Times New Roman"/>
          <w:bCs/>
          <w:color w:val="000000"/>
          <w:sz w:val="21"/>
          <w:szCs w:val="21"/>
          <w:lang w:eastAsia="ru-RU"/>
        </w:rPr>
        <w:t> </w:t>
      </w:r>
      <w:hyperlink r:id="rId14" w:anchor="block_2000" w:history="1">
        <w:r w:rsidRPr="00D03176">
          <w:rPr>
            <w:rFonts w:ascii="Times New Roman" w:eastAsia="Times New Roman" w:hAnsi="Times New Roman" w:cs="Times New Roman"/>
            <w:bCs/>
            <w:color w:val="3272C0"/>
            <w:sz w:val="21"/>
            <w:szCs w:val="21"/>
            <w:u w:val="single"/>
            <w:lang w:eastAsia="ru-RU"/>
          </w:rPr>
          <w:t>Приложение 3. Нормативные правовые акты зарубежных государств по вопросам противодействия коррупции, имеющие экстерриториальное действие</w:t>
        </w:r>
      </w:hyperlink>
    </w:p>
    <w:p w:rsidR="000E413D" w:rsidRPr="00D03176" w:rsidRDefault="006B3614" w:rsidP="000E413D">
      <w:pPr>
        <w:numPr>
          <w:ilvl w:val="0"/>
          <w:numId w:val="1"/>
        </w:numPr>
        <w:spacing w:after="0" w:line="240" w:lineRule="auto"/>
        <w:ind w:left="0"/>
        <w:jc w:val="both"/>
        <w:rPr>
          <w:rFonts w:ascii="Times New Roman" w:eastAsia="Times New Roman" w:hAnsi="Times New Roman" w:cs="Times New Roman"/>
          <w:bCs/>
          <w:color w:val="000000"/>
          <w:sz w:val="21"/>
          <w:szCs w:val="21"/>
          <w:lang w:eastAsia="ru-RU"/>
        </w:rPr>
      </w:pPr>
      <w:hyperlink r:id="rId15" w:anchor="block_3000" w:history="1">
        <w:r w:rsidR="000E413D" w:rsidRPr="00D03176">
          <w:rPr>
            <w:rFonts w:ascii="Times New Roman" w:eastAsia="Times New Roman" w:hAnsi="Times New Roman" w:cs="Times New Roman"/>
            <w:bCs/>
            <w:color w:val="3272C0"/>
            <w:sz w:val="21"/>
            <w:szCs w:val="21"/>
            <w:u w:val="single"/>
            <w:lang w:eastAsia="ru-RU"/>
          </w:rPr>
          <w:t>Приложение  4. Обзор типовых ситуаций конфликта интересов</w:t>
        </w:r>
      </w:hyperlink>
    </w:p>
    <w:p w:rsidR="000E413D" w:rsidRPr="00D03176" w:rsidRDefault="006B3614" w:rsidP="000E413D">
      <w:pPr>
        <w:numPr>
          <w:ilvl w:val="0"/>
          <w:numId w:val="1"/>
        </w:numPr>
        <w:spacing w:after="0" w:line="240" w:lineRule="auto"/>
        <w:ind w:left="0"/>
        <w:jc w:val="both"/>
        <w:rPr>
          <w:rFonts w:ascii="Times New Roman" w:eastAsia="Times New Roman" w:hAnsi="Times New Roman" w:cs="Times New Roman"/>
          <w:bCs/>
          <w:color w:val="000000"/>
          <w:sz w:val="21"/>
          <w:szCs w:val="21"/>
          <w:lang w:eastAsia="ru-RU"/>
        </w:rPr>
      </w:pPr>
      <w:hyperlink r:id="rId16" w:anchor="block_4000" w:history="1">
        <w:r w:rsidR="000E413D" w:rsidRPr="00D03176">
          <w:rPr>
            <w:rFonts w:ascii="Times New Roman" w:eastAsia="Times New Roman" w:hAnsi="Times New Roman" w:cs="Times New Roman"/>
            <w:bCs/>
            <w:color w:val="3272C0"/>
            <w:sz w:val="21"/>
            <w:szCs w:val="21"/>
            <w:u w:val="single"/>
            <w:lang w:eastAsia="ru-RU"/>
          </w:rPr>
          <w:t>Приложение 5. Типовая декларация конфликта интересов</w:t>
        </w:r>
      </w:hyperlink>
    </w:p>
    <w:p w:rsidR="000E413D" w:rsidRPr="00D03176" w:rsidRDefault="000E413D" w:rsidP="000E413D">
      <w:pPr>
        <w:numPr>
          <w:ilvl w:val="0"/>
          <w:numId w:val="1"/>
        </w:numPr>
        <w:spacing w:after="0" w:line="240" w:lineRule="auto"/>
        <w:ind w:left="0"/>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noProof/>
          <w:color w:val="000000"/>
          <w:sz w:val="21"/>
          <w:szCs w:val="21"/>
          <w:lang w:eastAsia="ru-RU"/>
        </w:rPr>
        <w:drawing>
          <wp:inline distT="0" distB="0" distL="0" distR="0">
            <wp:extent cx="47625" cy="85725"/>
            <wp:effectExtent l="19050" t="0" r="9525" b="0"/>
            <wp:docPr id="7" name="closed_img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8" descr="+"/>
                    <pic:cNvPicPr>
                      <a:picLocks noChangeAspect="1" noChangeArrowheads="1"/>
                    </pic:cNvPicPr>
                  </pic:nvPicPr>
                  <pic:blipFill>
                    <a:blip r:embed="rId7" cstate="print"/>
                    <a:srcRect/>
                    <a:stretch>
                      <a:fillRect/>
                    </a:stretch>
                  </pic:blipFill>
                  <pic:spPr bwMode="auto">
                    <a:xfrm>
                      <a:off x="0" y="0"/>
                      <a:ext cx="47625" cy="85725"/>
                    </a:xfrm>
                    <a:prstGeom prst="rect">
                      <a:avLst/>
                    </a:prstGeom>
                    <a:noFill/>
                    <a:ln w="9525">
                      <a:noFill/>
                      <a:miter lim="800000"/>
                      <a:headEnd/>
                      <a:tailEnd/>
                    </a:ln>
                  </pic:spPr>
                </pic:pic>
              </a:graphicData>
            </a:graphic>
          </wp:inline>
        </w:drawing>
      </w:r>
      <w:r w:rsidRPr="00D03176">
        <w:rPr>
          <w:rFonts w:ascii="Times New Roman" w:eastAsia="Times New Roman" w:hAnsi="Times New Roman" w:cs="Times New Roman"/>
          <w:bCs/>
          <w:color w:val="000000"/>
          <w:sz w:val="21"/>
          <w:szCs w:val="21"/>
          <w:lang w:eastAsia="ru-RU"/>
        </w:rPr>
        <w:t> </w:t>
      </w:r>
      <w:hyperlink r:id="rId17" w:anchor="block_5000" w:history="1">
        <w:r w:rsidRPr="00D03176">
          <w:rPr>
            <w:rFonts w:ascii="Times New Roman" w:eastAsia="Times New Roman" w:hAnsi="Times New Roman" w:cs="Times New Roman"/>
            <w:bCs/>
            <w:color w:val="3272C0"/>
            <w:sz w:val="21"/>
            <w:szCs w:val="21"/>
            <w:u w:val="single"/>
            <w:lang w:eastAsia="ru-RU"/>
          </w:rPr>
          <w:t xml:space="preserve">Приложение 6. </w:t>
        </w:r>
        <w:proofErr w:type="spellStart"/>
        <w:r w:rsidRPr="00D03176">
          <w:rPr>
            <w:rFonts w:ascii="Times New Roman" w:eastAsia="Times New Roman" w:hAnsi="Times New Roman" w:cs="Times New Roman"/>
            <w:bCs/>
            <w:color w:val="3272C0"/>
            <w:sz w:val="21"/>
            <w:szCs w:val="21"/>
            <w:u w:val="single"/>
            <w:lang w:eastAsia="ru-RU"/>
          </w:rPr>
          <w:t>Антикоррупционная</w:t>
        </w:r>
        <w:proofErr w:type="spellEnd"/>
        <w:r w:rsidRPr="00D03176">
          <w:rPr>
            <w:rFonts w:ascii="Times New Roman" w:eastAsia="Times New Roman" w:hAnsi="Times New Roman" w:cs="Times New Roman"/>
            <w:bCs/>
            <w:color w:val="3272C0"/>
            <w:sz w:val="21"/>
            <w:szCs w:val="21"/>
            <w:u w:val="single"/>
            <w:lang w:eastAsia="ru-RU"/>
          </w:rPr>
          <w:t xml:space="preserve"> хартия российского бизнеса</w:t>
        </w:r>
      </w:hyperlink>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bookmarkStart w:id="0" w:name="text"/>
      <w:bookmarkEnd w:id="0"/>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Методические рекомендации</w:t>
      </w:r>
      <w:r w:rsidR="00D03176" w:rsidRPr="00D03176">
        <w:rPr>
          <w:rFonts w:ascii="Times New Roman" w:eastAsia="Times New Roman" w:hAnsi="Times New Roman" w:cs="Times New Roman"/>
          <w:bCs/>
          <w:color w:val="000000"/>
          <w:sz w:val="21"/>
          <w:szCs w:val="21"/>
          <w:lang w:eastAsia="ru-RU"/>
        </w:rPr>
        <w:t xml:space="preserve"> </w:t>
      </w:r>
      <w:r w:rsidRPr="00D03176">
        <w:rPr>
          <w:rFonts w:ascii="Times New Roman" w:eastAsia="Times New Roman" w:hAnsi="Times New Roman" w:cs="Times New Roman"/>
          <w:bCs/>
          <w:color w:val="000000"/>
          <w:sz w:val="21"/>
          <w:szCs w:val="21"/>
          <w:lang w:eastAsia="ru-RU"/>
        </w:rPr>
        <w:t>по разработке и принятию организациями мер по предупреждению и противодействию коррупции(утв. Министерством труда и социальной защиты РФ 8 ноября 2013 г.)</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I. Введение</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 Цели и задачи Методических рекомендаций</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18" w:anchor="block_2502" w:history="1">
        <w:r w:rsidRPr="00D03176">
          <w:rPr>
            <w:rFonts w:ascii="Times New Roman" w:eastAsia="Times New Roman" w:hAnsi="Times New Roman" w:cs="Times New Roman"/>
            <w:bCs/>
            <w:color w:val="3272C0"/>
            <w:sz w:val="21"/>
            <w:szCs w:val="21"/>
            <w:u w:val="single"/>
            <w:lang w:eastAsia="ru-RU"/>
          </w:rPr>
          <w:t>подпункта "б" пункта 25</w:t>
        </w:r>
      </w:hyperlink>
      <w:r w:rsidRPr="00D03176">
        <w:rPr>
          <w:rFonts w:ascii="Times New Roman" w:eastAsia="Times New Roman" w:hAnsi="Times New Roman" w:cs="Times New Roman"/>
          <w:bCs/>
          <w:color w:val="000000"/>
          <w:sz w:val="21"/>
          <w:szCs w:val="21"/>
          <w:lang w:eastAsia="ru-RU"/>
        </w:rPr>
        <w:t>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19" w:anchor="block_133" w:history="1">
        <w:r w:rsidRPr="00D03176">
          <w:rPr>
            <w:rFonts w:ascii="Times New Roman" w:eastAsia="Times New Roman" w:hAnsi="Times New Roman" w:cs="Times New Roman"/>
            <w:bCs/>
            <w:color w:val="3272C0"/>
            <w:sz w:val="21"/>
            <w:szCs w:val="21"/>
            <w:u w:val="single"/>
            <w:lang w:eastAsia="ru-RU"/>
          </w:rPr>
          <w:t>статьей 13.3</w:t>
        </w:r>
      </w:hyperlink>
      <w:r w:rsidRPr="00D03176">
        <w:rPr>
          <w:rFonts w:ascii="Times New Roman" w:eastAsia="Times New Roman" w:hAnsi="Times New Roman" w:cs="Times New Roman"/>
          <w:bCs/>
          <w:color w:val="000000"/>
          <w:sz w:val="21"/>
          <w:szCs w:val="21"/>
          <w:lang w:eastAsia="ru-RU"/>
        </w:rPr>
        <w:t> Федерального закона от 25 декабря 2008 г. N 273-ФЗ "О противодействии коррупции".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Задачами Методических рекомендаций являются: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определение основных принципов противодействия коррупции в организациях;</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методическое обеспечение разработки и реализации мер, направленных на профилактику и противодействие коррупции в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Термины и определения</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20" w:anchor="block_101" w:history="1">
        <w:r w:rsidRPr="00D03176">
          <w:rPr>
            <w:rFonts w:ascii="Times New Roman" w:eastAsia="Times New Roman" w:hAnsi="Times New Roman" w:cs="Times New Roman"/>
            <w:bCs/>
            <w:color w:val="3272C0"/>
            <w:sz w:val="21"/>
            <w:szCs w:val="21"/>
            <w:u w:val="single"/>
            <w:lang w:eastAsia="ru-RU"/>
          </w:rPr>
          <w:t>пункт 1 статьи 1</w:t>
        </w:r>
      </w:hyperlink>
      <w:r w:rsidRPr="00D03176">
        <w:rPr>
          <w:rFonts w:ascii="Times New Roman" w:eastAsia="Times New Roman" w:hAnsi="Times New Roman" w:cs="Times New Roman"/>
          <w:bCs/>
          <w:color w:val="000000"/>
          <w:sz w:val="21"/>
          <w:szCs w:val="21"/>
          <w:lang w:eastAsia="ru-RU"/>
        </w:rPr>
        <w:t> Федерального закона от 25 декабря 2008 г. N 273-ФЗ "О противодействии коррупции").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21" w:anchor="block_102" w:history="1">
        <w:r w:rsidRPr="00D03176">
          <w:rPr>
            <w:rFonts w:ascii="Times New Roman" w:eastAsia="Times New Roman" w:hAnsi="Times New Roman" w:cs="Times New Roman"/>
            <w:bCs/>
            <w:color w:val="3272C0"/>
            <w:sz w:val="21"/>
            <w:szCs w:val="21"/>
            <w:u w:val="single"/>
            <w:lang w:eastAsia="ru-RU"/>
          </w:rPr>
          <w:t>пункт 2 статьи 1</w:t>
        </w:r>
        <w:r w:rsidRPr="00D03176">
          <w:rPr>
            <w:rFonts w:ascii="Times New Roman" w:eastAsia="Times New Roman" w:hAnsi="Times New Roman" w:cs="Times New Roman"/>
            <w:bCs/>
            <w:color w:val="3272C0"/>
            <w:sz w:val="21"/>
            <w:szCs w:val="21"/>
            <w:lang w:eastAsia="ru-RU"/>
          </w:rPr>
          <w:t> </w:t>
        </w:r>
      </w:hyperlink>
      <w:r w:rsidRPr="00D03176">
        <w:rPr>
          <w:rFonts w:ascii="Times New Roman" w:eastAsia="Times New Roman" w:hAnsi="Times New Roman" w:cs="Times New Roman"/>
          <w:bCs/>
          <w:color w:val="000000"/>
          <w:sz w:val="21"/>
          <w:szCs w:val="21"/>
          <w:lang w:eastAsia="ru-RU"/>
        </w:rPr>
        <w:t>Федерального закона от 25 декабря 2008 г. N 273-ФЗ "О противодействии коррупции"):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а) по предупреждению коррупции, в том числе по выявлению и последующему устранению причин коррупции (профилактика коррупции);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б) по выявлению, предупреждению, пресечению, раскрытию и расследованию коррупционных правонарушений (борьба с коррупцией);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по минимизации и (или) ликвидации последствий коррупционных правонарушений.</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Организация - юридическое лицо независимо от формы собственности, организационно-правовой формы и отраслевой принадлежности.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22" w:anchor="block_20401" w:history="1">
        <w:r w:rsidRPr="00D03176">
          <w:rPr>
            <w:rFonts w:ascii="Times New Roman" w:eastAsia="Times New Roman" w:hAnsi="Times New Roman" w:cs="Times New Roman"/>
            <w:bCs/>
            <w:color w:val="3272C0"/>
            <w:sz w:val="21"/>
            <w:szCs w:val="21"/>
            <w:u w:val="single"/>
            <w:lang w:eastAsia="ru-RU"/>
          </w:rPr>
          <w:t>часть 1 статьи 204</w:t>
        </w:r>
      </w:hyperlink>
      <w:r w:rsidRPr="00D03176">
        <w:rPr>
          <w:rFonts w:ascii="Times New Roman" w:eastAsia="Times New Roman" w:hAnsi="Times New Roman" w:cs="Times New Roman"/>
          <w:bCs/>
          <w:color w:val="000000"/>
          <w:sz w:val="21"/>
          <w:szCs w:val="21"/>
          <w:lang w:eastAsia="ru-RU"/>
        </w:rPr>
        <w:t> Уголовного кодекса Российской Федерации).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proofErr w:type="spellStart"/>
      <w:r w:rsidRPr="00D03176">
        <w:rPr>
          <w:rFonts w:ascii="Times New Roman" w:eastAsia="Times New Roman" w:hAnsi="Times New Roman" w:cs="Times New Roman"/>
          <w:bCs/>
          <w:color w:val="000000"/>
          <w:sz w:val="21"/>
          <w:szCs w:val="21"/>
          <w:lang w:eastAsia="ru-RU"/>
        </w:rPr>
        <w:t>Комплаенс</w:t>
      </w:r>
      <w:proofErr w:type="spellEnd"/>
      <w:r w:rsidRPr="00D03176">
        <w:rPr>
          <w:rFonts w:ascii="Times New Roman" w:eastAsia="Times New Roman" w:hAnsi="Times New Roman" w:cs="Times New Roman"/>
          <w:bCs/>
          <w:color w:val="000000"/>
          <w:sz w:val="21"/>
          <w:szCs w:val="21"/>
          <w:lang w:eastAsia="ru-RU"/>
        </w:rPr>
        <w:t>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 Круг субъектов, для которых разработаны Методические рекомендации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организации Методические рекомендации могут быть использованы широким кругом лиц.</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Руководство организации может использовать Методические рекомендации в целях:</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мер.</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разработки основ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 в организации.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Лица, ответственные за реализацию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 в организации, могут использовать настоящие Методические рекомендации в целях:</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Работники организации могут использовать Методические рекомендации в целях получения сведений: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 нормативно-правовом регулировании в сфере противодействия коррупции и ответственности за совершение коррупционных правонарушений;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об обязанностях, которые могут быть возложены на работников организации в связи с реализацией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мер.</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II. Нормативное правовое обеспечение</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 Российское законодательство в сфере предупреждения и противодействия коррупции</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1.1. Обязанность организаций принимать меры по предупреждению коррупции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Основополагающим нормативным правовым актом в сфере борьбы с коррупцией является </w:t>
      </w:r>
      <w:hyperlink r:id="rId23" w:history="1">
        <w:r w:rsidRPr="00D03176">
          <w:rPr>
            <w:rFonts w:ascii="Times New Roman" w:eastAsia="Times New Roman" w:hAnsi="Times New Roman" w:cs="Times New Roman"/>
            <w:bCs/>
            <w:color w:val="3272C0"/>
            <w:sz w:val="21"/>
            <w:szCs w:val="21"/>
            <w:u w:val="single"/>
            <w:lang w:eastAsia="ru-RU"/>
          </w:rPr>
          <w:t>Федеральный закон</w:t>
        </w:r>
      </w:hyperlink>
      <w:r w:rsidRPr="00D03176">
        <w:rPr>
          <w:rFonts w:ascii="Times New Roman" w:eastAsia="Times New Roman" w:hAnsi="Times New Roman" w:cs="Times New Roman"/>
          <w:bCs/>
          <w:color w:val="000000"/>
          <w:sz w:val="21"/>
          <w:szCs w:val="21"/>
          <w:lang w:eastAsia="ru-RU"/>
        </w:rPr>
        <w:t> от 25 декабря 2008 г. N 273-ФЗ "О противодействии коррупции" (далее - Федеральный закон "О противодействии коррупции").</w:t>
      </w:r>
    </w:p>
    <w:p w:rsidR="000E413D" w:rsidRPr="00D03176" w:rsidRDefault="006B3614" w:rsidP="000E413D">
      <w:pPr>
        <w:spacing w:after="0" w:line="240" w:lineRule="auto"/>
        <w:ind w:firstLine="708"/>
        <w:jc w:val="both"/>
        <w:rPr>
          <w:rFonts w:ascii="Times New Roman" w:eastAsia="Times New Roman" w:hAnsi="Times New Roman" w:cs="Times New Roman"/>
          <w:bCs/>
          <w:color w:val="000000"/>
          <w:sz w:val="21"/>
          <w:szCs w:val="21"/>
          <w:lang w:eastAsia="ru-RU"/>
        </w:rPr>
      </w:pPr>
      <w:hyperlink r:id="rId24" w:anchor="block_13301" w:history="1">
        <w:r w:rsidR="000E413D" w:rsidRPr="00D03176">
          <w:rPr>
            <w:rFonts w:ascii="Times New Roman" w:eastAsia="Times New Roman" w:hAnsi="Times New Roman" w:cs="Times New Roman"/>
            <w:bCs/>
            <w:color w:val="3272C0"/>
            <w:sz w:val="21"/>
            <w:szCs w:val="21"/>
            <w:u w:val="single"/>
            <w:lang w:eastAsia="ru-RU"/>
          </w:rPr>
          <w:t>Частью 1 статьи 13.3</w:t>
        </w:r>
      </w:hyperlink>
      <w:r w:rsidR="000E413D" w:rsidRPr="00D03176">
        <w:rPr>
          <w:rFonts w:ascii="Times New Roman" w:eastAsia="Times New Roman" w:hAnsi="Times New Roman" w:cs="Times New Roman"/>
          <w:bCs/>
          <w:color w:val="000000"/>
          <w:sz w:val="21"/>
          <w:szCs w:val="21"/>
          <w:lang w:eastAsia="ru-RU"/>
        </w:rPr>
        <w:t>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25" w:anchor="block_13302" w:history="1">
        <w:r w:rsidR="000E413D" w:rsidRPr="00D03176">
          <w:rPr>
            <w:rFonts w:ascii="Times New Roman" w:eastAsia="Times New Roman" w:hAnsi="Times New Roman" w:cs="Times New Roman"/>
            <w:bCs/>
            <w:color w:val="3272C0"/>
            <w:sz w:val="21"/>
            <w:szCs w:val="21"/>
            <w:u w:val="single"/>
            <w:lang w:eastAsia="ru-RU"/>
          </w:rPr>
          <w:t>части 2</w:t>
        </w:r>
      </w:hyperlink>
      <w:r w:rsidR="000E413D" w:rsidRPr="00D03176">
        <w:rPr>
          <w:rFonts w:ascii="Times New Roman" w:eastAsia="Times New Roman" w:hAnsi="Times New Roman" w:cs="Times New Roman"/>
          <w:bCs/>
          <w:color w:val="000000"/>
          <w:sz w:val="21"/>
          <w:szCs w:val="21"/>
          <w:lang w:eastAsia="ru-RU"/>
        </w:rPr>
        <w:t> указанной статьи.</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1.2. Ответственность юридических лиц</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Общие нормы</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Общие нормы, устанавливающие ответственность юридических лиц за коррупционные правонарушения, закреплены в </w:t>
      </w:r>
      <w:hyperlink r:id="rId26" w:anchor="block_14" w:history="1">
        <w:r w:rsidRPr="00D03176">
          <w:rPr>
            <w:rFonts w:ascii="Times New Roman" w:eastAsia="Times New Roman" w:hAnsi="Times New Roman" w:cs="Times New Roman"/>
            <w:bCs/>
            <w:color w:val="3272C0"/>
            <w:sz w:val="21"/>
            <w:szCs w:val="21"/>
            <w:u w:val="single"/>
            <w:lang w:eastAsia="ru-RU"/>
          </w:rPr>
          <w:t>статье 14</w:t>
        </w:r>
      </w:hyperlink>
      <w:r w:rsidRPr="00D03176">
        <w:rPr>
          <w:rFonts w:ascii="Times New Roman" w:eastAsia="Times New Roman" w:hAnsi="Times New Roman" w:cs="Times New Roman"/>
          <w:bCs/>
          <w:color w:val="000000"/>
          <w:sz w:val="21"/>
          <w:szCs w:val="21"/>
          <w:lang w:eastAsia="ru-RU"/>
        </w:rPr>
        <w:t xml:space="preserve"> Федерального закона "О противодействии коррупции".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w:t>
      </w:r>
      <w:r w:rsidRPr="00D03176">
        <w:rPr>
          <w:rFonts w:ascii="Times New Roman" w:eastAsia="Times New Roman" w:hAnsi="Times New Roman" w:cs="Times New Roman"/>
          <w:bCs/>
          <w:color w:val="000000"/>
          <w:sz w:val="21"/>
          <w:szCs w:val="21"/>
          <w:lang w:eastAsia="ru-RU"/>
        </w:rPr>
        <w:lastRenderedPageBreak/>
        <w:t>правонарушений, к юридическому лицу могут быть применены меры ответственности в соответствии с законодательством Российской Федерации.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Незаконное вознаграждение от имени юридического лица</w:t>
      </w:r>
    </w:p>
    <w:p w:rsidR="000E413D" w:rsidRPr="00D03176" w:rsidRDefault="006B3614" w:rsidP="000E413D">
      <w:pPr>
        <w:spacing w:after="0" w:line="240" w:lineRule="auto"/>
        <w:ind w:firstLine="708"/>
        <w:jc w:val="both"/>
        <w:rPr>
          <w:rFonts w:ascii="Times New Roman" w:eastAsia="Times New Roman" w:hAnsi="Times New Roman" w:cs="Times New Roman"/>
          <w:bCs/>
          <w:color w:val="000000"/>
          <w:sz w:val="21"/>
          <w:szCs w:val="21"/>
          <w:lang w:eastAsia="ru-RU"/>
        </w:rPr>
      </w:pPr>
      <w:hyperlink r:id="rId27" w:anchor="block_1928" w:history="1">
        <w:r w:rsidR="000E413D" w:rsidRPr="00D03176">
          <w:rPr>
            <w:rFonts w:ascii="Times New Roman" w:eastAsia="Times New Roman" w:hAnsi="Times New Roman" w:cs="Times New Roman"/>
            <w:bCs/>
            <w:color w:val="3272C0"/>
            <w:sz w:val="21"/>
            <w:szCs w:val="21"/>
            <w:u w:val="single"/>
            <w:lang w:eastAsia="ru-RU"/>
          </w:rPr>
          <w:t>Статья 19.28</w:t>
        </w:r>
      </w:hyperlink>
      <w:r w:rsidR="000E413D" w:rsidRPr="00D03176">
        <w:rPr>
          <w:rFonts w:ascii="Times New Roman" w:eastAsia="Times New Roman" w:hAnsi="Times New Roman" w:cs="Times New Roman"/>
          <w:bCs/>
          <w:color w:val="000000"/>
          <w:sz w:val="21"/>
          <w:szCs w:val="21"/>
          <w:lang w:eastAsia="ru-RU"/>
        </w:rPr>
        <w:t xml:space="preserve"> Кодекса Российской Федерации об административных правонарушениях (далее - </w:t>
      </w:r>
      <w:proofErr w:type="spellStart"/>
      <w:r w:rsidR="000E413D" w:rsidRPr="00D03176">
        <w:rPr>
          <w:rFonts w:ascii="Times New Roman" w:eastAsia="Times New Roman" w:hAnsi="Times New Roman" w:cs="Times New Roman"/>
          <w:bCs/>
          <w:color w:val="000000"/>
          <w:sz w:val="21"/>
          <w:szCs w:val="21"/>
          <w:lang w:eastAsia="ru-RU"/>
        </w:rPr>
        <w:t>КоАП</w:t>
      </w:r>
      <w:proofErr w:type="spellEnd"/>
      <w:r w:rsidR="000E413D" w:rsidRPr="00D03176">
        <w:rPr>
          <w:rFonts w:ascii="Times New Roman" w:eastAsia="Times New Roman" w:hAnsi="Times New Roman" w:cs="Times New Roman"/>
          <w:bCs/>
          <w:color w:val="000000"/>
          <w:sz w:val="21"/>
          <w:szCs w:val="21"/>
          <w:lang w:eastAsia="ru-RU"/>
        </w:rPr>
        <w:t xml:space="preserve">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0E413D" w:rsidRPr="00D03176" w:rsidRDefault="006B3614" w:rsidP="000E413D">
      <w:pPr>
        <w:spacing w:after="0" w:line="240" w:lineRule="auto"/>
        <w:ind w:firstLine="708"/>
        <w:jc w:val="both"/>
        <w:rPr>
          <w:rFonts w:ascii="Times New Roman" w:eastAsia="Times New Roman" w:hAnsi="Times New Roman" w:cs="Times New Roman"/>
          <w:bCs/>
          <w:color w:val="000000"/>
          <w:sz w:val="21"/>
          <w:szCs w:val="21"/>
          <w:lang w:eastAsia="ru-RU"/>
        </w:rPr>
      </w:pPr>
      <w:hyperlink r:id="rId28" w:anchor="block_1928" w:history="1">
        <w:r w:rsidR="000E413D" w:rsidRPr="00D03176">
          <w:rPr>
            <w:rFonts w:ascii="Times New Roman" w:eastAsia="Times New Roman" w:hAnsi="Times New Roman" w:cs="Times New Roman"/>
            <w:bCs/>
            <w:color w:val="3272C0"/>
            <w:sz w:val="21"/>
            <w:szCs w:val="21"/>
            <w:u w:val="single"/>
            <w:lang w:eastAsia="ru-RU"/>
          </w:rPr>
          <w:t>Статья 19.28</w:t>
        </w:r>
      </w:hyperlink>
      <w:r w:rsidR="000E413D" w:rsidRPr="00D03176">
        <w:rPr>
          <w:rFonts w:ascii="Times New Roman" w:eastAsia="Times New Roman" w:hAnsi="Times New Roman" w:cs="Times New Roman"/>
          <w:bCs/>
          <w:color w:val="000000"/>
          <w:sz w:val="21"/>
          <w:szCs w:val="21"/>
          <w:lang w:eastAsia="ru-RU"/>
        </w:rPr>
        <w:t> </w:t>
      </w:r>
      <w:proofErr w:type="spellStart"/>
      <w:r w:rsidR="000E413D" w:rsidRPr="00D03176">
        <w:rPr>
          <w:rFonts w:ascii="Times New Roman" w:eastAsia="Times New Roman" w:hAnsi="Times New Roman" w:cs="Times New Roman"/>
          <w:bCs/>
          <w:color w:val="000000"/>
          <w:sz w:val="21"/>
          <w:szCs w:val="21"/>
          <w:lang w:eastAsia="ru-RU"/>
        </w:rPr>
        <w:t>КоАП</w:t>
      </w:r>
      <w:proofErr w:type="spellEnd"/>
      <w:r w:rsidR="000E413D" w:rsidRPr="00D03176">
        <w:rPr>
          <w:rFonts w:ascii="Times New Roman" w:eastAsia="Times New Roman" w:hAnsi="Times New Roman" w:cs="Times New Roman"/>
          <w:bCs/>
          <w:color w:val="000000"/>
          <w:sz w:val="21"/>
          <w:szCs w:val="21"/>
          <w:lang w:eastAsia="ru-RU"/>
        </w:rPr>
        <w:t xml:space="preserve">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Незаконное привлечение к трудовой деятельности бывшего государственного (муниципального) служащего</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Организации должны учитывать положения </w:t>
      </w:r>
      <w:hyperlink r:id="rId29" w:anchor="block_12" w:history="1">
        <w:r w:rsidRPr="00D03176">
          <w:rPr>
            <w:rFonts w:ascii="Times New Roman" w:eastAsia="Times New Roman" w:hAnsi="Times New Roman" w:cs="Times New Roman"/>
            <w:bCs/>
            <w:color w:val="3272C0"/>
            <w:sz w:val="21"/>
            <w:szCs w:val="21"/>
            <w:u w:val="single"/>
            <w:lang w:eastAsia="ru-RU"/>
          </w:rPr>
          <w:t>статьи 12</w:t>
        </w:r>
      </w:hyperlink>
      <w:r w:rsidRPr="00D03176">
        <w:rPr>
          <w:rFonts w:ascii="Times New Roman" w:eastAsia="Times New Roman" w:hAnsi="Times New Roman" w:cs="Times New Roman"/>
          <w:bCs/>
          <w:color w:val="000000"/>
          <w:sz w:val="21"/>
          <w:szCs w:val="21"/>
          <w:lang w:eastAsia="ru-RU"/>
        </w:rPr>
        <w:t>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w:t>
      </w:r>
      <w:hyperlink r:id="rId30" w:anchor="block_1" w:history="1">
        <w:r w:rsidRPr="00D03176">
          <w:rPr>
            <w:rFonts w:ascii="Times New Roman" w:eastAsia="Times New Roman" w:hAnsi="Times New Roman" w:cs="Times New Roman"/>
            <w:bCs/>
            <w:color w:val="3272C0"/>
            <w:sz w:val="21"/>
            <w:szCs w:val="21"/>
            <w:u w:val="single"/>
            <w:lang w:eastAsia="ru-RU"/>
          </w:rPr>
          <w:t>нормативными правовыми актами</w:t>
        </w:r>
      </w:hyperlink>
      <w:r w:rsidRPr="00D03176">
        <w:rPr>
          <w:rFonts w:ascii="Times New Roman" w:eastAsia="Times New Roman" w:hAnsi="Times New Roman" w:cs="Times New Roman"/>
          <w:bCs/>
          <w:color w:val="000000"/>
          <w:sz w:val="21"/>
          <w:szCs w:val="21"/>
          <w:lang w:eastAsia="ru-RU"/>
        </w:rPr>
        <w:t>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Порядок представления работодателями указанной информации закреплен в </w:t>
      </w:r>
      <w:hyperlink r:id="rId31" w:history="1">
        <w:r w:rsidRPr="00D03176">
          <w:rPr>
            <w:rFonts w:ascii="Times New Roman" w:eastAsia="Times New Roman" w:hAnsi="Times New Roman" w:cs="Times New Roman"/>
            <w:bCs/>
            <w:color w:val="3272C0"/>
            <w:sz w:val="21"/>
            <w:szCs w:val="21"/>
            <w:u w:val="single"/>
            <w:lang w:eastAsia="ru-RU"/>
          </w:rPr>
          <w:t>постановлении</w:t>
        </w:r>
      </w:hyperlink>
      <w:r w:rsidRPr="00D03176">
        <w:rPr>
          <w:rFonts w:ascii="Times New Roman" w:eastAsia="Times New Roman" w:hAnsi="Times New Roman" w:cs="Times New Roman"/>
          <w:bCs/>
          <w:color w:val="000000"/>
          <w:sz w:val="21"/>
          <w:szCs w:val="21"/>
          <w:lang w:eastAsia="ru-RU"/>
        </w:rPr>
        <w:t> Правительства Российской Федерации от 8 сентября 2010 г. N 700.</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Названные требования, исходя из положений </w:t>
      </w:r>
      <w:hyperlink r:id="rId32" w:anchor="block_1" w:history="1">
        <w:r w:rsidRPr="00D03176">
          <w:rPr>
            <w:rFonts w:ascii="Times New Roman" w:eastAsia="Times New Roman" w:hAnsi="Times New Roman" w:cs="Times New Roman"/>
            <w:bCs/>
            <w:color w:val="3272C0"/>
            <w:sz w:val="21"/>
            <w:szCs w:val="21"/>
            <w:u w:val="single"/>
            <w:lang w:eastAsia="ru-RU"/>
          </w:rPr>
          <w:t>пункта 1</w:t>
        </w:r>
      </w:hyperlink>
      <w:r w:rsidRPr="00D03176">
        <w:rPr>
          <w:rFonts w:ascii="Times New Roman" w:eastAsia="Times New Roman" w:hAnsi="Times New Roman" w:cs="Times New Roman"/>
          <w:bCs/>
          <w:color w:val="000000"/>
          <w:sz w:val="21"/>
          <w:szCs w:val="21"/>
          <w:lang w:eastAsia="ru-RU"/>
        </w:rPr>
        <w:t>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33" w:anchor="block_1100" w:history="1">
        <w:r w:rsidRPr="00D03176">
          <w:rPr>
            <w:rFonts w:ascii="Times New Roman" w:eastAsia="Times New Roman" w:hAnsi="Times New Roman" w:cs="Times New Roman"/>
            <w:bCs/>
            <w:color w:val="3272C0"/>
            <w:sz w:val="21"/>
            <w:szCs w:val="21"/>
            <w:u w:val="single"/>
            <w:lang w:eastAsia="ru-RU"/>
          </w:rPr>
          <w:t>раздел I</w:t>
        </w:r>
      </w:hyperlink>
      <w:r w:rsidRPr="00D03176">
        <w:rPr>
          <w:rFonts w:ascii="Times New Roman" w:eastAsia="Times New Roman" w:hAnsi="Times New Roman" w:cs="Times New Roman"/>
          <w:bCs/>
          <w:color w:val="000000"/>
          <w:sz w:val="21"/>
          <w:szCs w:val="21"/>
          <w:lang w:eastAsia="ru-RU"/>
        </w:rPr>
        <w:t> или </w:t>
      </w:r>
      <w:hyperlink r:id="rId34" w:anchor="block_1200" w:history="1">
        <w:r w:rsidRPr="00D03176">
          <w:rPr>
            <w:rFonts w:ascii="Times New Roman" w:eastAsia="Times New Roman" w:hAnsi="Times New Roman" w:cs="Times New Roman"/>
            <w:bCs/>
            <w:color w:val="3272C0"/>
            <w:sz w:val="21"/>
            <w:szCs w:val="21"/>
            <w:u w:val="single"/>
            <w:lang w:eastAsia="ru-RU"/>
          </w:rPr>
          <w:t>раздел II</w:t>
        </w:r>
      </w:hyperlink>
      <w:r w:rsidRPr="00D03176">
        <w:rPr>
          <w:rFonts w:ascii="Times New Roman" w:eastAsia="Times New Roman" w:hAnsi="Times New Roman" w:cs="Times New Roman"/>
          <w:bCs/>
          <w:color w:val="000000"/>
          <w:sz w:val="21"/>
          <w:szCs w:val="21"/>
          <w:lang w:eastAsia="ru-RU"/>
        </w:rPr>
        <w:t>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35" w:history="1">
        <w:r w:rsidRPr="00D03176">
          <w:rPr>
            <w:rFonts w:ascii="Times New Roman" w:eastAsia="Times New Roman" w:hAnsi="Times New Roman" w:cs="Times New Roman"/>
            <w:bCs/>
            <w:color w:val="3272C0"/>
            <w:sz w:val="21"/>
            <w:szCs w:val="21"/>
            <w:u w:val="single"/>
            <w:lang w:eastAsia="ru-RU"/>
          </w:rPr>
          <w:t>Указом</w:t>
        </w:r>
      </w:hyperlink>
      <w:r w:rsidRPr="00D03176">
        <w:rPr>
          <w:rFonts w:ascii="Times New Roman" w:eastAsia="Times New Roman" w:hAnsi="Times New Roman" w:cs="Times New Roman"/>
          <w:bCs/>
          <w:color w:val="000000"/>
          <w:sz w:val="21"/>
          <w:szCs w:val="21"/>
          <w:lang w:eastAsia="ru-RU"/>
        </w:rPr>
        <w:t>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36" w:anchor="block_1300" w:history="1">
        <w:r w:rsidRPr="00D03176">
          <w:rPr>
            <w:rFonts w:ascii="Times New Roman" w:eastAsia="Times New Roman" w:hAnsi="Times New Roman" w:cs="Times New Roman"/>
            <w:bCs/>
            <w:color w:val="3272C0"/>
            <w:sz w:val="21"/>
            <w:szCs w:val="21"/>
            <w:u w:val="single"/>
            <w:lang w:eastAsia="ru-RU"/>
          </w:rPr>
          <w:t>разделом III</w:t>
        </w:r>
      </w:hyperlink>
      <w:r w:rsidRPr="00D03176">
        <w:rPr>
          <w:rFonts w:ascii="Times New Roman" w:eastAsia="Times New Roman" w:hAnsi="Times New Roman" w:cs="Times New Roman"/>
          <w:bCs/>
          <w:color w:val="000000"/>
          <w:sz w:val="21"/>
          <w:szCs w:val="21"/>
          <w:lang w:eastAsia="ru-RU"/>
        </w:rPr>
        <w:t>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37" w:anchor="block_4" w:history="1">
        <w:r w:rsidRPr="00D03176">
          <w:rPr>
            <w:rFonts w:ascii="Times New Roman" w:eastAsia="Times New Roman" w:hAnsi="Times New Roman" w:cs="Times New Roman"/>
            <w:bCs/>
            <w:color w:val="3272C0"/>
            <w:sz w:val="21"/>
            <w:szCs w:val="21"/>
            <w:u w:val="single"/>
            <w:lang w:eastAsia="ru-RU"/>
          </w:rPr>
          <w:t>пункт 4</w:t>
        </w:r>
      </w:hyperlink>
      <w:r w:rsidRPr="00D03176">
        <w:rPr>
          <w:rFonts w:ascii="Times New Roman" w:eastAsia="Times New Roman" w:hAnsi="Times New Roman" w:cs="Times New Roman"/>
          <w:bCs/>
          <w:color w:val="000000"/>
          <w:sz w:val="21"/>
          <w:szCs w:val="21"/>
          <w:lang w:eastAsia="ru-RU"/>
        </w:rPr>
        <w:t> Указа Президента Российской Федерации от 21 июля 2010 г. N 925).</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Неисполнение работодателем обязанности, предусмотренной </w:t>
      </w:r>
      <w:hyperlink r:id="rId38" w:anchor="block_1204" w:history="1">
        <w:r w:rsidRPr="00D03176">
          <w:rPr>
            <w:rFonts w:ascii="Times New Roman" w:eastAsia="Times New Roman" w:hAnsi="Times New Roman" w:cs="Times New Roman"/>
            <w:bCs/>
            <w:color w:val="3272C0"/>
            <w:sz w:val="21"/>
            <w:szCs w:val="21"/>
            <w:u w:val="single"/>
            <w:lang w:eastAsia="ru-RU"/>
          </w:rPr>
          <w:t>частью 4 статьи 12</w:t>
        </w:r>
      </w:hyperlink>
      <w:r w:rsidRPr="00D03176">
        <w:rPr>
          <w:rFonts w:ascii="Times New Roman" w:eastAsia="Times New Roman" w:hAnsi="Times New Roman" w:cs="Times New Roman"/>
          <w:bCs/>
          <w:color w:val="000000"/>
          <w:sz w:val="21"/>
          <w:szCs w:val="21"/>
          <w:lang w:eastAsia="ru-RU"/>
        </w:rPr>
        <w:t> Федерального закона "О противодействии коррупции", является правонарушением и влечет в соответствии со </w:t>
      </w:r>
      <w:hyperlink r:id="rId39" w:anchor="block_1929" w:history="1">
        <w:r w:rsidRPr="00D03176">
          <w:rPr>
            <w:rFonts w:ascii="Times New Roman" w:eastAsia="Times New Roman" w:hAnsi="Times New Roman" w:cs="Times New Roman"/>
            <w:bCs/>
            <w:color w:val="3272C0"/>
            <w:sz w:val="21"/>
            <w:szCs w:val="21"/>
            <w:u w:val="single"/>
            <w:lang w:eastAsia="ru-RU"/>
          </w:rPr>
          <w:t>статьей 19.29</w:t>
        </w:r>
      </w:hyperlink>
      <w:r w:rsidRPr="00D03176">
        <w:rPr>
          <w:rFonts w:ascii="Times New Roman" w:eastAsia="Times New Roman" w:hAnsi="Times New Roman" w:cs="Times New Roman"/>
          <w:bCs/>
          <w:color w:val="000000"/>
          <w:sz w:val="21"/>
          <w:szCs w:val="21"/>
          <w:lang w:eastAsia="ru-RU"/>
        </w:rPr>
        <w:t> </w:t>
      </w:r>
      <w:proofErr w:type="spellStart"/>
      <w:r w:rsidRPr="00D03176">
        <w:rPr>
          <w:rFonts w:ascii="Times New Roman" w:eastAsia="Times New Roman" w:hAnsi="Times New Roman" w:cs="Times New Roman"/>
          <w:bCs/>
          <w:color w:val="000000"/>
          <w:sz w:val="21"/>
          <w:szCs w:val="21"/>
          <w:lang w:eastAsia="ru-RU"/>
        </w:rPr>
        <w:t>КоАП</w:t>
      </w:r>
      <w:proofErr w:type="spellEnd"/>
      <w:r w:rsidRPr="00D03176">
        <w:rPr>
          <w:rFonts w:ascii="Times New Roman" w:eastAsia="Times New Roman" w:hAnsi="Times New Roman" w:cs="Times New Roman"/>
          <w:bCs/>
          <w:color w:val="000000"/>
          <w:sz w:val="21"/>
          <w:szCs w:val="21"/>
          <w:lang w:eastAsia="ru-RU"/>
        </w:rPr>
        <w:t xml:space="preserve"> РФ ответственность в виде административного штрафа.</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1.3. Ответственность физических лиц</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Ответственность физических лиц за коррупционные правонарушения установлена </w:t>
      </w:r>
      <w:hyperlink r:id="rId40" w:anchor="block_13" w:history="1">
        <w:r w:rsidRPr="00D03176">
          <w:rPr>
            <w:rFonts w:ascii="Times New Roman" w:eastAsia="Times New Roman" w:hAnsi="Times New Roman" w:cs="Times New Roman"/>
            <w:bCs/>
            <w:color w:val="3272C0"/>
            <w:sz w:val="21"/>
            <w:szCs w:val="21"/>
            <w:u w:val="single"/>
            <w:lang w:eastAsia="ru-RU"/>
          </w:rPr>
          <w:t>статьей 13</w:t>
        </w:r>
      </w:hyperlink>
      <w:r w:rsidRPr="00D03176">
        <w:rPr>
          <w:rFonts w:ascii="Times New Roman" w:eastAsia="Times New Roman" w:hAnsi="Times New Roman" w:cs="Times New Roman"/>
          <w:bCs/>
          <w:color w:val="000000"/>
          <w:sz w:val="21"/>
          <w:szCs w:val="21"/>
          <w:lang w:eastAsia="ru-RU"/>
        </w:rPr>
        <w:t>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r:id="rId41" w:anchor="block_1000" w:history="1">
        <w:r w:rsidRPr="00D03176">
          <w:rPr>
            <w:rFonts w:ascii="Times New Roman" w:eastAsia="Times New Roman" w:hAnsi="Times New Roman" w:cs="Times New Roman"/>
            <w:bCs/>
            <w:color w:val="3272C0"/>
            <w:sz w:val="21"/>
            <w:szCs w:val="21"/>
            <w:u w:val="single"/>
            <w:lang w:eastAsia="ru-RU"/>
          </w:rPr>
          <w:t>Приложении 1</w:t>
        </w:r>
      </w:hyperlink>
      <w:r w:rsidRPr="00D03176">
        <w:rPr>
          <w:rFonts w:ascii="Times New Roman" w:eastAsia="Times New Roman" w:hAnsi="Times New Roman" w:cs="Times New Roman"/>
          <w:bCs/>
          <w:color w:val="000000"/>
          <w:sz w:val="21"/>
          <w:szCs w:val="21"/>
          <w:lang w:eastAsia="ru-RU"/>
        </w:rPr>
        <w:t> к настоящим Методическим рекомендациям.</w:t>
      </w:r>
    </w:p>
    <w:p w:rsidR="000E413D" w:rsidRPr="00D03176" w:rsidRDefault="006B3614" w:rsidP="000E413D">
      <w:pPr>
        <w:spacing w:after="0" w:line="240" w:lineRule="auto"/>
        <w:ind w:firstLine="708"/>
        <w:jc w:val="both"/>
        <w:rPr>
          <w:rFonts w:ascii="Times New Roman" w:eastAsia="Times New Roman" w:hAnsi="Times New Roman" w:cs="Times New Roman"/>
          <w:bCs/>
          <w:color w:val="000000"/>
          <w:sz w:val="21"/>
          <w:szCs w:val="21"/>
          <w:lang w:eastAsia="ru-RU"/>
        </w:rPr>
      </w:pPr>
      <w:hyperlink r:id="rId42" w:anchor="block_5" w:history="1">
        <w:r w:rsidR="000E413D" w:rsidRPr="00D03176">
          <w:rPr>
            <w:rFonts w:ascii="Times New Roman" w:eastAsia="Times New Roman" w:hAnsi="Times New Roman" w:cs="Times New Roman"/>
            <w:bCs/>
            <w:color w:val="3272C0"/>
            <w:sz w:val="21"/>
            <w:szCs w:val="21"/>
            <w:u w:val="single"/>
            <w:lang w:eastAsia="ru-RU"/>
          </w:rPr>
          <w:t>Трудовое законодательство</w:t>
        </w:r>
      </w:hyperlink>
      <w:r w:rsidR="000E413D" w:rsidRPr="00D03176">
        <w:rPr>
          <w:rFonts w:ascii="Times New Roman" w:eastAsia="Times New Roman" w:hAnsi="Times New Roman" w:cs="Times New Roman"/>
          <w:bCs/>
          <w:color w:val="000000"/>
          <w:sz w:val="21"/>
          <w:szCs w:val="21"/>
          <w:lang w:eastAsia="ru-RU"/>
        </w:rPr>
        <w:t>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Тем не менее в </w:t>
      </w:r>
      <w:hyperlink r:id="rId43" w:anchor="block_192" w:history="1">
        <w:r w:rsidRPr="00D03176">
          <w:rPr>
            <w:rFonts w:ascii="Times New Roman" w:eastAsia="Times New Roman" w:hAnsi="Times New Roman" w:cs="Times New Roman"/>
            <w:bCs/>
            <w:color w:val="3272C0"/>
            <w:sz w:val="21"/>
            <w:szCs w:val="21"/>
            <w:u w:val="single"/>
            <w:lang w:eastAsia="ru-RU"/>
          </w:rPr>
          <w:t>Трудовом кодексе</w:t>
        </w:r>
      </w:hyperlink>
      <w:r w:rsidRPr="00D03176">
        <w:rPr>
          <w:rFonts w:ascii="Times New Roman" w:eastAsia="Times New Roman" w:hAnsi="Times New Roman" w:cs="Times New Roman"/>
          <w:bCs/>
          <w:color w:val="000000"/>
          <w:sz w:val="21"/>
          <w:szCs w:val="21"/>
          <w:lang w:eastAsia="ru-RU"/>
        </w:rPr>
        <w:t> Российской Федерации (далее - ТК РФ) существует возможность привлечения работника организации к дисциплинарной ответственности.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Так, согласно </w:t>
      </w:r>
      <w:hyperlink r:id="rId44" w:anchor="block_192" w:history="1">
        <w:r w:rsidRPr="00D03176">
          <w:rPr>
            <w:rFonts w:ascii="Times New Roman" w:eastAsia="Times New Roman" w:hAnsi="Times New Roman" w:cs="Times New Roman"/>
            <w:bCs/>
            <w:color w:val="3272C0"/>
            <w:sz w:val="21"/>
            <w:szCs w:val="21"/>
            <w:u w:val="single"/>
            <w:lang w:eastAsia="ru-RU"/>
          </w:rPr>
          <w:t>статье 192</w:t>
        </w:r>
      </w:hyperlink>
      <w:r w:rsidRPr="00D03176">
        <w:rPr>
          <w:rFonts w:ascii="Times New Roman" w:eastAsia="Times New Roman" w:hAnsi="Times New Roman" w:cs="Times New Roman"/>
          <w:bCs/>
          <w:color w:val="000000"/>
          <w:sz w:val="21"/>
          <w:szCs w:val="21"/>
          <w:lang w:eastAsia="ru-RU"/>
        </w:rPr>
        <w:t> ТК РФ к дисциплинарным взысканиям, в частности, относится увольнение работника по основаниям, предусмотренным </w:t>
      </w:r>
      <w:hyperlink r:id="rId45" w:anchor="block_815" w:history="1">
        <w:r w:rsidRPr="00D03176">
          <w:rPr>
            <w:rFonts w:ascii="Times New Roman" w:eastAsia="Times New Roman" w:hAnsi="Times New Roman" w:cs="Times New Roman"/>
            <w:bCs/>
            <w:color w:val="3272C0"/>
            <w:sz w:val="21"/>
            <w:szCs w:val="21"/>
            <w:u w:val="single"/>
            <w:lang w:eastAsia="ru-RU"/>
          </w:rPr>
          <w:t>пунктами 5</w:t>
        </w:r>
      </w:hyperlink>
      <w:r w:rsidRPr="00D03176">
        <w:rPr>
          <w:rFonts w:ascii="Times New Roman" w:eastAsia="Times New Roman" w:hAnsi="Times New Roman" w:cs="Times New Roman"/>
          <w:bCs/>
          <w:color w:val="000000"/>
          <w:sz w:val="21"/>
          <w:szCs w:val="21"/>
          <w:lang w:eastAsia="ru-RU"/>
        </w:rPr>
        <w:t>, </w:t>
      </w:r>
      <w:hyperlink r:id="rId46" w:anchor="block_816" w:history="1">
        <w:r w:rsidRPr="00D03176">
          <w:rPr>
            <w:rFonts w:ascii="Times New Roman" w:eastAsia="Times New Roman" w:hAnsi="Times New Roman" w:cs="Times New Roman"/>
            <w:bCs/>
            <w:color w:val="3272C0"/>
            <w:sz w:val="21"/>
            <w:szCs w:val="21"/>
            <w:u w:val="single"/>
            <w:lang w:eastAsia="ru-RU"/>
          </w:rPr>
          <w:t>6</w:t>
        </w:r>
      </w:hyperlink>
      <w:r w:rsidRPr="00D03176">
        <w:rPr>
          <w:rFonts w:ascii="Times New Roman" w:eastAsia="Times New Roman" w:hAnsi="Times New Roman" w:cs="Times New Roman"/>
          <w:bCs/>
          <w:color w:val="000000"/>
          <w:sz w:val="21"/>
          <w:szCs w:val="21"/>
          <w:lang w:eastAsia="ru-RU"/>
        </w:rPr>
        <w:t>, </w:t>
      </w:r>
      <w:hyperlink r:id="rId47" w:anchor="block_819" w:history="1">
        <w:r w:rsidRPr="00D03176">
          <w:rPr>
            <w:rFonts w:ascii="Times New Roman" w:eastAsia="Times New Roman" w:hAnsi="Times New Roman" w:cs="Times New Roman"/>
            <w:bCs/>
            <w:color w:val="3272C0"/>
            <w:sz w:val="21"/>
            <w:szCs w:val="21"/>
            <w:u w:val="single"/>
            <w:lang w:eastAsia="ru-RU"/>
          </w:rPr>
          <w:t>9</w:t>
        </w:r>
      </w:hyperlink>
      <w:r w:rsidRPr="00D03176">
        <w:rPr>
          <w:rFonts w:ascii="Times New Roman" w:eastAsia="Times New Roman" w:hAnsi="Times New Roman" w:cs="Times New Roman"/>
          <w:bCs/>
          <w:color w:val="000000"/>
          <w:sz w:val="21"/>
          <w:szCs w:val="21"/>
          <w:lang w:eastAsia="ru-RU"/>
        </w:rPr>
        <w:t> или </w:t>
      </w:r>
      <w:hyperlink r:id="rId48" w:anchor="block_8110" w:history="1">
        <w:r w:rsidRPr="00D03176">
          <w:rPr>
            <w:rFonts w:ascii="Times New Roman" w:eastAsia="Times New Roman" w:hAnsi="Times New Roman" w:cs="Times New Roman"/>
            <w:bCs/>
            <w:color w:val="3272C0"/>
            <w:sz w:val="21"/>
            <w:szCs w:val="21"/>
            <w:u w:val="single"/>
            <w:lang w:eastAsia="ru-RU"/>
          </w:rPr>
          <w:t>10 части первой статьи 81</w:t>
        </w:r>
      </w:hyperlink>
      <w:r w:rsidRPr="00D03176">
        <w:rPr>
          <w:rFonts w:ascii="Times New Roman" w:eastAsia="Times New Roman" w:hAnsi="Times New Roman" w:cs="Times New Roman"/>
          <w:bCs/>
          <w:color w:val="000000"/>
          <w:sz w:val="21"/>
          <w:szCs w:val="21"/>
          <w:lang w:eastAsia="ru-RU"/>
        </w:rPr>
        <w:t>, </w:t>
      </w:r>
      <w:hyperlink r:id="rId49" w:anchor="block_3361" w:history="1">
        <w:r w:rsidRPr="00D03176">
          <w:rPr>
            <w:rFonts w:ascii="Times New Roman" w:eastAsia="Times New Roman" w:hAnsi="Times New Roman" w:cs="Times New Roman"/>
            <w:bCs/>
            <w:color w:val="3272C0"/>
            <w:sz w:val="21"/>
            <w:szCs w:val="21"/>
            <w:u w:val="single"/>
            <w:lang w:eastAsia="ru-RU"/>
          </w:rPr>
          <w:t>пунктом 1 статьи 336</w:t>
        </w:r>
      </w:hyperlink>
      <w:r w:rsidRPr="00D03176">
        <w:rPr>
          <w:rFonts w:ascii="Times New Roman" w:eastAsia="Times New Roman" w:hAnsi="Times New Roman" w:cs="Times New Roman"/>
          <w:bCs/>
          <w:color w:val="000000"/>
          <w:sz w:val="21"/>
          <w:szCs w:val="21"/>
          <w:lang w:eastAsia="ru-RU"/>
        </w:rPr>
        <w:t>, а также </w:t>
      </w:r>
      <w:hyperlink r:id="rId50" w:anchor="block_817" w:history="1">
        <w:r w:rsidRPr="00D03176">
          <w:rPr>
            <w:rFonts w:ascii="Times New Roman" w:eastAsia="Times New Roman" w:hAnsi="Times New Roman" w:cs="Times New Roman"/>
            <w:bCs/>
            <w:color w:val="3272C0"/>
            <w:sz w:val="21"/>
            <w:szCs w:val="21"/>
            <w:u w:val="single"/>
            <w:lang w:eastAsia="ru-RU"/>
          </w:rPr>
          <w:t>пунктами 7</w:t>
        </w:r>
      </w:hyperlink>
      <w:r w:rsidRPr="00D03176">
        <w:rPr>
          <w:rFonts w:ascii="Times New Roman" w:eastAsia="Times New Roman" w:hAnsi="Times New Roman" w:cs="Times New Roman"/>
          <w:bCs/>
          <w:color w:val="000000"/>
          <w:sz w:val="21"/>
          <w:szCs w:val="21"/>
          <w:lang w:eastAsia="ru-RU"/>
        </w:rPr>
        <w:t> или </w:t>
      </w:r>
      <w:hyperlink r:id="rId51" w:anchor="block_8171" w:history="1">
        <w:r w:rsidRPr="00D03176">
          <w:rPr>
            <w:rFonts w:ascii="Times New Roman" w:eastAsia="Times New Roman" w:hAnsi="Times New Roman" w:cs="Times New Roman"/>
            <w:bCs/>
            <w:color w:val="3272C0"/>
            <w:sz w:val="21"/>
            <w:szCs w:val="21"/>
            <w:u w:val="single"/>
            <w:lang w:eastAsia="ru-RU"/>
          </w:rPr>
          <w:t>7.1 части первой статьи 81</w:t>
        </w:r>
      </w:hyperlink>
      <w:r w:rsidRPr="00D03176">
        <w:rPr>
          <w:rFonts w:ascii="Times New Roman" w:eastAsia="Times New Roman" w:hAnsi="Times New Roman" w:cs="Times New Roman"/>
          <w:bCs/>
          <w:color w:val="000000"/>
          <w:sz w:val="21"/>
          <w:szCs w:val="21"/>
          <w:lang w:eastAsia="ru-RU"/>
        </w:rPr>
        <w:t>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52" w:anchor="block_81621" w:history="1">
        <w:r w:rsidRPr="00D03176">
          <w:rPr>
            <w:rFonts w:ascii="Times New Roman" w:eastAsia="Times New Roman" w:hAnsi="Times New Roman" w:cs="Times New Roman"/>
            <w:bCs/>
            <w:color w:val="3272C0"/>
            <w:sz w:val="21"/>
            <w:szCs w:val="21"/>
            <w:u w:val="single"/>
            <w:lang w:eastAsia="ru-RU"/>
          </w:rPr>
          <w:t>подпункт "в" пункта 6 части 1 статьи 81</w:t>
        </w:r>
      </w:hyperlink>
      <w:r w:rsidRPr="00D03176">
        <w:rPr>
          <w:rFonts w:ascii="Times New Roman" w:eastAsia="Times New Roman" w:hAnsi="Times New Roman" w:cs="Times New Roman"/>
          <w:bCs/>
          <w:color w:val="000000"/>
          <w:sz w:val="21"/>
          <w:szCs w:val="21"/>
          <w:lang w:eastAsia="ru-RU"/>
        </w:rPr>
        <w:t> ТК РФ);</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53" w:anchor="block_817" w:history="1">
        <w:r w:rsidRPr="00D03176">
          <w:rPr>
            <w:rFonts w:ascii="Times New Roman" w:eastAsia="Times New Roman" w:hAnsi="Times New Roman" w:cs="Times New Roman"/>
            <w:bCs/>
            <w:color w:val="3272C0"/>
            <w:sz w:val="21"/>
            <w:szCs w:val="21"/>
            <w:u w:val="single"/>
            <w:lang w:eastAsia="ru-RU"/>
          </w:rPr>
          <w:t>пункт 7 части первой статьи 81</w:t>
        </w:r>
      </w:hyperlink>
      <w:r w:rsidRPr="00D03176">
        <w:rPr>
          <w:rFonts w:ascii="Times New Roman" w:eastAsia="Times New Roman" w:hAnsi="Times New Roman" w:cs="Times New Roman"/>
          <w:bCs/>
          <w:color w:val="000000"/>
          <w:sz w:val="21"/>
          <w:szCs w:val="21"/>
          <w:lang w:eastAsia="ru-RU"/>
        </w:rPr>
        <w:t> ТК РФ);</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54" w:anchor="block_819" w:history="1">
        <w:r w:rsidRPr="00D03176">
          <w:rPr>
            <w:rFonts w:ascii="Times New Roman" w:eastAsia="Times New Roman" w:hAnsi="Times New Roman" w:cs="Times New Roman"/>
            <w:bCs/>
            <w:color w:val="3272C0"/>
            <w:sz w:val="21"/>
            <w:szCs w:val="21"/>
            <w:u w:val="single"/>
            <w:lang w:eastAsia="ru-RU"/>
          </w:rPr>
          <w:t>пункт 9 части первой статьи 81</w:t>
        </w:r>
      </w:hyperlink>
      <w:r w:rsidRPr="00D03176">
        <w:rPr>
          <w:rFonts w:ascii="Times New Roman" w:eastAsia="Times New Roman" w:hAnsi="Times New Roman" w:cs="Times New Roman"/>
          <w:bCs/>
          <w:color w:val="000000"/>
          <w:sz w:val="21"/>
          <w:szCs w:val="21"/>
          <w:lang w:eastAsia="ru-RU"/>
        </w:rPr>
        <w:t> ТК РФ);</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однократного грубого нарушения руководителем организации (филиала, представительства), его заместителями своих трудовых обязанностей (</w:t>
      </w:r>
      <w:hyperlink r:id="rId55" w:anchor="block_8110" w:history="1">
        <w:r w:rsidRPr="00D03176">
          <w:rPr>
            <w:rFonts w:ascii="Times New Roman" w:eastAsia="Times New Roman" w:hAnsi="Times New Roman" w:cs="Times New Roman"/>
            <w:bCs/>
            <w:color w:val="3272C0"/>
            <w:sz w:val="21"/>
            <w:szCs w:val="21"/>
            <w:u w:val="single"/>
            <w:lang w:eastAsia="ru-RU"/>
          </w:rPr>
          <w:t>пункт 10 части первой статьи 81</w:t>
        </w:r>
      </w:hyperlink>
      <w:r w:rsidRPr="00D03176">
        <w:rPr>
          <w:rFonts w:ascii="Times New Roman" w:eastAsia="Times New Roman" w:hAnsi="Times New Roman" w:cs="Times New Roman"/>
          <w:bCs/>
          <w:color w:val="000000"/>
          <w:sz w:val="21"/>
          <w:szCs w:val="21"/>
          <w:lang w:eastAsia="ru-RU"/>
        </w:rPr>
        <w:t> ТК РФ).</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Международные соглашения по вопросам противодействия коррупции в коммерческих организациях и зарубежное законодательство</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w:t>
      </w:r>
      <w:proofErr w:type="spellStart"/>
      <w:r w:rsidRPr="00D03176">
        <w:rPr>
          <w:rFonts w:ascii="Times New Roman" w:eastAsia="Times New Roman" w:hAnsi="Times New Roman" w:cs="Times New Roman"/>
          <w:bCs/>
          <w:color w:val="000000"/>
          <w:sz w:val="21"/>
          <w:szCs w:val="21"/>
          <w:lang w:eastAsia="ru-RU"/>
        </w:rPr>
        <w:t>антикоррупционным</w:t>
      </w:r>
      <w:proofErr w:type="spellEnd"/>
      <w:r w:rsidRPr="00D03176">
        <w:rPr>
          <w:rFonts w:ascii="Times New Roman" w:eastAsia="Times New Roman" w:hAnsi="Times New Roman" w:cs="Times New Roman"/>
          <w:bCs/>
          <w:color w:val="000000"/>
          <w:sz w:val="21"/>
          <w:szCs w:val="21"/>
          <w:lang w:eastAsia="ru-RU"/>
        </w:rPr>
        <w:t xml:space="preserve"> законодательством, в частности: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в отношении российской организации может применяться </w:t>
      </w:r>
      <w:proofErr w:type="spellStart"/>
      <w:r w:rsidRPr="00D03176">
        <w:rPr>
          <w:rFonts w:ascii="Times New Roman" w:eastAsia="Times New Roman" w:hAnsi="Times New Roman" w:cs="Times New Roman"/>
          <w:bCs/>
          <w:color w:val="000000"/>
          <w:sz w:val="21"/>
          <w:szCs w:val="21"/>
          <w:lang w:eastAsia="ru-RU"/>
        </w:rPr>
        <w:t>антикоррупционное</w:t>
      </w:r>
      <w:proofErr w:type="spellEnd"/>
      <w:r w:rsidRPr="00D03176">
        <w:rPr>
          <w:rFonts w:ascii="Times New Roman" w:eastAsia="Times New Roman" w:hAnsi="Times New Roman" w:cs="Times New Roman"/>
          <w:bCs/>
          <w:color w:val="000000"/>
          <w:sz w:val="21"/>
          <w:szCs w:val="21"/>
          <w:lang w:eastAsia="ru-RU"/>
        </w:rPr>
        <w:t xml:space="preserve"> законодательство тех стран, на территории которых организация осуществляет свою деятельность;</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w:t>
      </w:r>
      <w:proofErr w:type="spellStart"/>
      <w:r w:rsidRPr="00D03176">
        <w:rPr>
          <w:rFonts w:ascii="Times New Roman" w:eastAsia="Times New Roman" w:hAnsi="Times New Roman" w:cs="Times New Roman"/>
          <w:bCs/>
          <w:color w:val="000000"/>
          <w:sz w:val="21"/>
          <w:szCs w:val="21"/>
          <w:lang w:eastAsia="ru-RU"/>
        </w:rPr>
        <w:t>антикоррупционным</w:t>
      </w:r>
      <w:proofErr w:type="spellEnd"/>
      <w:r w:rsidRPr="00D03176">
        <w:rPr>
          <w:rFonts w:ascii="Times New Roman" w:eastAsia="Times New Roman" w:hAnsi="Times New Roman" w:cs="Times New Roman"/>
          <w:bCs/>
          <w:color w:val="000000"/>
          <w:sz w:val="21"/>
          <w:szCs w:val="21"/>
          <w:lang w:eastAsia="ru-RU"/>
        </w:rPr>
        <w:t xml:space="preserve"> законодательством страны, в которой организация зарегистрирована или с которой она связана иным образом.</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В этой связи российским организациям рекомендуется изучить </w:t>
      </w:r>
      <w:proofErr w:type="spellStart"/>
      <w:r w:rsidRPr="00D03176">
        <w:rPr>
          <w:rFonts w:ascii="Times New Roman" w:eastAsia="Times New Roman" w:hAnsi="Times New Roman" w:cs="Times New Roman"/>
          <w:bCs/>
          <w:color w:val="000000"/>
          <w:sz w:val="21"/>
          <w:szCs w:val="21"/>
          <w:lang w:eastAsia="ru-RU"/>
        </w:rPr>
        <w:t>антикоррупционное</w:t>
      </w:r>
      <w:proofErr w:type="spellEnd"/>
      <w:r w:rsidRPr="00D03176">
        <w:rPr>
          <w:rFonts w:ascii="Times New Roman" w:eastAsia="Times New Roman" w:hAnsi="Times New Roman" w:cs="Times New Roman"/>
          <w:bCs/>
          <w:color w:val="000000"/>
          <w:sz w:val="21"/>
          <w:szCs w:val="21"/>
          <w:lang w:eastAsia="ru-RU"/>
        </w:rPr>
        <w:t xml:space="preserve">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56" w:history="1">
        <w:r w:rsidRPr="00D03176">
          <w:rPr>
            <w:rFonts w:ascii="Times New Roman" w:eastAsia="Times New Roman" w:hAnsi="Times New Roman" w:cs="Times New Roman"/>
            <w:bCs/>
            <w:color w:val="3272C0"/>
            <w:sz w:val="21"/>
            <w:szCs w:val="21"/>
            <w:u w:val="single"/>
            <w:lang w:eastAsia="ru-RU"/>
          </w:rPr>
          <w:t>Конвенции</w:t>
        </w:r>
      </w:hyperlink>
      <w:r w:rsidRPr="00D03176">
        <w:rPr>
          <w:rFonts w:ascii="Times New Roman" w:eastAsia="Times New Roman" w:hAnsi="Times New Roman" w:cs="Times New Roman"/>
          <w:bCs/>
          <w:color w:val="000000"/>
          <w:sz w:val="21"/>
          <w:szCs w:val="21"/>
          <w:lang w:eastAsia="ru-RU"/>
        </w:rPr>
        <w:t>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w:t>
      </w:r>
      <w:hyperlink r:id="rId57" w:anchor="block_20000" w:history="1">
        <w:r w:rsidRPr="00D03176">
          <w:rPr>
            <w:rFonts w:ascii="Times New Roman" w:eastAsia="Times New Roman" w:hAnsi="Times New Roman" w:cs="Times New Roman"/>
            <w:bCs/>
            <w:color w:val="3272C0"/>
            <w:sz w:val="21"/>
            <w:szCs w:val="21"/>
            <w:u w:val="single"/>
            <w:lang w:eastAsia="ru-RU"/>
          </w:rPr>
          <w:t>Приложении 2</w:t>
        </w:r>
      </w:hyperlink>
      <w:r w:rsidRPr="00D03176">
        <w:rPr>
          <w:rFonts w:ascii="Times New Roman" w:eastAsia="Times New Roman" w:hAnsi="Times New Roman" w:cs="Times New Roman"/>
          <w:bCs/>
          <w:color w:val="000000"/>
          <w:sz w:val="21"/>
          <w:szCs w:val="21"/>
          <w:lang w:eastAsia="ru-RU"/>
        </w:rPr>
        <w:t> к настоящим Методическим рекомендациям.</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r:id="rId58" w:anchor="block_2000" w:history="1">
        <w:r w:rsidRPr="00D03176">
          <w:rPr>
            <w:rFonts w:ascii="Times New Roman" w:eastAsia="Times New Roman" w:hAnsi="Times New Roman" w:cs="Times New Roman"/>
            <w:bCs/>
            <w:color w:val="3272C0"/>
            <w:sz w:val="21"/>
            <w:szCs w:val="21"/>
            <w:u w:val="single"/>
            <w:lang w:eastAsia="ru-RU"/>
          </w:rPr>
          <w:t>Приложении 3</w:t>
        </w:r>
      </w:hyperlink>
      <w:r w:rsidRPr="00D03176">
        <w:rPr>
          <w:rFonts w:ascii="Times New Roman" w:eastAsia="Times New Roman" w:hAnsi="Times New Roman" w:cs="Times New Roman"/>
          <w:bCs/>
          <w:color w:val="000000"/>
          <w:sz w:val="21"/>
          <w:szCs w:val="21"/>
          <w:lang w:eastAsia="ru-RU"/>
        </w:rPr>
        <w:t> к настоящим Методическим рекомендациям приведен краткий обзор </w:t>
      </w:r>
      <w:hyperlink r:id="rId59" w:anchor="block_2002" w:history="1">
        <w:r w:rsidRPr="00D03176">
          <w:rPr>
            <w:rFonts w:ascii="Times New Roman" w:eastAsia="Times New Roman" w:hAnsi="Times New Roman" w:cs="Times New Roman"/>
            <w:bCs/>
            <w:color w:val="3272C0"/>
            <w:sz w:val="21"/>
            <w:szCs w:val="21"/>
            <w:u w:val="single"/>
            <w:lang w:eastAsia="ru-RU"/>
          </w:rPr>
          <w:t>закона</w:t>
        </w:r>
      </w:hyperlink>
      <w:r w:rsidRPr="00D03176">
        <w:rPr>
          <w:rFonts w:ascii="Times New Roman" w:eastAsia="Times New Roman" w:hAnsi="Times New Roman" w:cs="Times New Roman"/>
          <w:bCs/>
          <w:color w:val="000000"/>
          <w:sz w:val="21"/>
          <w:szCs w:val="21"/>
          <w:lang w:eastAsia="ru-RU"/>
        </w:rPr>
        <w:t> США "О коррупционных практиках за рубежом" (</w:t>
      </w:r>
      <w:proofErr w:type="spellStart"/>
      <w:r w:rsidRPr="00D03176">
        <w:rPr>
          <w:rFonts w:ascii="Times New Roman" w:eastAsia="Times New Roman" w:hAnsi="Times New Roman" w:cs="Times New Roman"/>
          <w:bCs/>
          <w:color w:val="000000"/>
          <w:sz w:val="21"/>
          <w:szCs w:val="21"/>
          <w:lang w:eastAsia="ru-RU"/>
        </w:rPr>
        <w:t>ForeigNCorrupt</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Practices</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Act</w:t>
      </w:r>
      <w:proofErr w:type="spellEnd"/>
      <w:r w:rsidRPr="00D03176">
        <w:rPr>
          <w:rFonts w:ascii="Times New Roman" w:eastAsia="Times New Roman" w:hAnsi="Times New Roman" w:cs="Times New Roman"/>
          <w:bCs/>
          <w:color w:val="000000"/>
          <w:sz w:val="21"/>
          <w:szCs w:val="21"/>
          <w:lang w:eastAsia="ru-RU"/>
        </w:rPr>
        <w:t>, 1977 - FCPA) и </w:t>
      </w:r>
      <w:hyperlink r:id="rId60" w:anchor="block_2003" w:history="1">
        <w:r w:rsidRPr="00D03176">
          <w:rPr>
            <w:rFonts w:ascii="Times New Roman" w:eastAsia="Times New Roman" w:hAnsi="Times New Roman" w:cs="Times New Roman"/>
            <w:bCs/>
            <w:color w:val="3272C0"/>
            <w:sz w:val="21"/>
            <w:szCs w:val="21"/>
            <w:u w:val="single"/>
            <w:lang w:eastAsia="ru-RU"/>
          </w:rPr>
          <w:t>закона</w:t>
        </w:r>
      </w:hyperlink>
      <w:r w:rsidRPr="00D03176">
        <w:rPr>
          <w:rFonts w:ascii="Times New Roman" w:eastAsia="Times New Roman" w:hAnsi="Times New Roman" w:cs="Times New Roman"/>
          <w:bCs/>
          <w:color w:val="000000"/>
          <w:sz w:val="21"/>
          <w:szCs w:val="21"/>
          <w:lang w:eastAsia="ru-RU"/>
        </w:rPr>
        <w:t xml:space="preserve"> Великобритании "О борьбе со взяточничеством" (UK </w:t>
      </w:r>
      <w:proofErr w:type="spellStart"/>
      <w:r w:rsidRPr="00D03176">
        <w:rPr>
          <w:rFonts w:ascii="Times New Roman" w:eastAsia="Times New Roman" w:hAnsi="Times New Roman" w:cs="Times New Roman"/>
          <w:bCs/>
          <w:color w:val="000000"/>
          <w:sz w:val="21"/>
          <w:szCs w:val="21"/>
          <w:lang w:eastAsia="ru-RU"/>
        </w:rPr>
        <w:t>Bribery</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Act</w:t>
      </w:r>
      <w:proofErr w:type="spellEnd"/>
      <w:r w:rsidRPr="00D03176">
        <w:rPr>
          <w:rFonts w:ascii="Times New Roman" w:eastAsia="Times New Roman" w:hAnsi="Times New Roman" w:cs="Times New Roman"/>
          <w:bCs/>
          <w:color w:val="000000"/>
          <w:sz w:val="21"/>
          <w:szCs w:val="21"/>
          <w:lang w:eastAsia="ru-RU"/>
        </w:rPr>
        <w:t>, 2010).</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III. Основные принципы противодействия коррупции в организации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 создании системы мер противодействия коррупции в организации рекомендуется основываться на следующих ключевых принципах:</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 Принцип соответствия политики организации действующему законодательству и общепринятым нормам.</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Соответствие реализуемых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мероприятий </w:t>
      </w:r>
      <w:hyperlink r:id="rId61" w:history="1">
        <w:r w:rsidRPr="00D03176">
          <w:rPr>
            <w:rFonts w:ascii="Times New Roman" w:eastAsia="Times New Roman" w:hAnsi="Times New Roman" w:cs="Times New Roman"/>
            <w:bCs/>
            <w:color w:val="3272C0"/>
            <w:sz w:val="21"/>
            <w:szCs w:val="21"/>
            <w:u w:val="single"/>
            <w:lang w:eastAsia="ru-RU"/>
          </w:rPr>
          <w:t>Конституции</w:t>
        </w:r>
      </w:hyperlink>
      <w:r w:rsidRPr="00D03176">
        <w:rPr>
          <w:rFonts w:ascii="Times New Roman" w:eastAsia="Times New Roman" w:hAnsi="Times New Roman" w:cs="Times New Roman"/>
          <w:bCs/>
          <w:color w:val="000000"/>
          <w:sz w:val="21"/>
          <w:szCs w:val="21"/>
          <w:lang w:eastAsia="ru-RU"/>
        </w:rPr>
        <w:t>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Принцип личного примера руководства.</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 Принцип вовлеченности работников.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Информированность работников организации о положениях </w:t>
      </w:r>
      <w:proofErr w:type="spellStart"/>
      <w:r w:rsidR="006B3614" w:rsidRPr="00D03176">
        <w:rPr>
          <w:rFonts w:ascii="Times New Roman" w:eastAsia="Times New Roman" w:hAnsi="Times New Roman" w:cs="Times New Roman"/>
          <w:bCs/>
          <w:color w:val="000000"/>
          <w:sz w:val="21"/>
          <w:szCs w:val="21"/>
          <w:lang w:eastAsia="ru-RU"/>
        </w:rPr>
        <w:fldChar w:fldCharType="begin"/>
      </w:r>
      <w:r w:rsidRPr="00D03176">
        <w:rPr>
          <w:rFonts w:ascii="Times New Roman" w:eastAsia="Times New Roman" w:hAnsi="Times New Roman" w:cs="Times New Roman"/>
          <w:bCs/>
          <w:color w:val="000000"/>
          <w:sz w:val="21"/>
          <w:szCs w:val="21"/>
          <w:lang w:eastAsia="ru-RU"/>
        </w:rPr>
        <w:instrText xml:space="preserve"> HYPERLINK "http://base.garant.ru/12164203/" \l "block_2" </w:instrText>
      </w:r>
      <w:r w:rsidR="006B3614" w:rsidRPr="00D03176">
        <w:rPr>
          <w:rFonts w:ascii="Times New Roman" w:eastAsia="Times New Roman" w:hAnsi="Times New Roman" w:cs="Times New Roman"/>
          <w:bCs/>
          <w:color w:val="000000"/>
          <w:sz w:val="21"/>
          <w:szCs w:val="21"/>
          <w:lang w:eastAsia="ru-RU"/>
        </w:rPr>
        <w:fldChar w:fldCharType="separate"/>
      </w:r>
      <w:r w:rsidRPr="00D03176">
        <w:rPr>
          <w:rFonts w:ascii="Times New Roman" w:eastAsia="Times New Roman" w:hAnsi="Times New Roman" w:cs="Times New Roman"/>
          <w:bCs/>
          <w:color w:val="3272C0"/>
          <w:sz w:val="21"/>
          <w:szCs w:val="21"/>
          <w:u w:val="single"/>
          <w:lang w:eastAsia="ru-RU"/>
        </w:rPr>
        <w:t>антикоррупционного</w:t>
      </w:r>
      <w:proofErr w:type="spellEnd"/>
      <w:r w:rsidRPr="00D03176">
        <w:rPr>
          <w:rFonts w:ascii="Times New Roman" w:eastAsia="Times New Roman" w:hAnsi="Times New Roman" w:cs="Times New Roman"/>
          <w:bCs/>
          <w:color w:val="3272C0"/>
          <w:sz w:val="21"/>
          <w:szCs w:val="21"/>
          <w:u w:val="single"/>
          <w:lang w:eastAsia="ru-RU"/>
        </w:rPr>
        <w:t xml:space="preserve"> законодательства</w:t>
      </w:r>
      <w:r w:rsidR="006B3614" w:rsidRPr="00D03176">
        <w:rPr>
          <w:rFonts w:ascii="Times New Roman" w:eastAsia="Times New Roman" w:hAnsi="Times New Roman" w:cs="Times New Roman"/>
          <w:bCs/>
          <w:color w:val="000000"/>
          <w:sz w:val="21"/>
          <w:szCs w:val="21"/>
          <w:lang w:eastAsia="ru-RU"/>
        </w:rPr>
        <w:fldChar w:fldCharType="end"/>
      </w:r>
      <w:r w:rsidRPr="00D03176">
        <w:rPr>
          <w:rFonts w:ascii="Times New Roman" w:eastAsia="Times New Roman" w:hAnsi="Times New Roman" w:cs="Times New Roman"/>
          <w:bCs/>
          <w:color w:val="000000"/>
          <w:sz w:val="21"/>
          <w:szCs w:val="21"/>
          <w:lang w:eastAsia="ru-RU"/>
        </w:rPr>
        <w:t xml:space="preserve"> и их активное участие в формировании и реализации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стандартов и процедур.</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4. Принцип соразмерности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процедур риску коррупции.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5. Принцип эффективности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процедур.</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Применение в организации таких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мероприятий, которые имеют низкую стоимость, обеспечивают простоту реализации и приносят значимый результат.</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6. Принцип ответственности и неотвратимости наказания.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7. Принцип открытости бизнеса.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Информирование контрагентов, партнеров и общественности о принятых в организации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стандартах ведения бизнеса.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8. Принцип постоянного контроля и регулярного мониторинга.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Регулярное осуществление мониторинга эффективности внедренных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стандартов и процедур, а также контроля за их исполнением.</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IV. </w:t>
      </w:r>
      <w:proofErr w:type="spellStart"/>
      <w:r w:rsidRPr="00D03176">
        <w:rPr>
          <w:rFonts w:ascii="Times New Roman" w:eastAsia="Times New Roman" w:hAnsi="Times New Roman" w:cs="Times New Roman"/>
          <w:bCs/>
          <w:color w:val="000000"/>
          <w:sz w:val="21"/>
          <w:szCs w:val="21"/>
          <w:lang w:eastAsia="ru-RU"/>
        </w:rPr>
        <w:t>Антикоррупционная</w:t>
      </w:r>
      <w:proofErr w:type="spellEnd"/>
      <w:r w:rsidRPr="00D03176">
        <w:rPr>
          <w:rFonts w:ascii="Times New Roman" w:eastAsia="Times New Roman" w:hAnsi="Times New Roman" w:cs="Times New Roman"/>
          <w:bCs/>
          <w:color w:val="000000"/>
          <w:sz w:val="21"/>
          <w:szCs w:val="21"/>
          <w:lang w:eastAsia="ru-RU"/>
        </w:rPr>
        <w:t xml:space="preserve"> политика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1. Общие подходы к разработке и реализации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proofErr w:type="spellStart"/>
      <w:r w:rsidRPr="00D03176">
        <w:rPr>
          <w:rFonts w:ascii="Times New Roman" w:eastAsia="Times New Roman" w:hAnsi="Times New Roman" w:cs="Times New Roman"/>
          <w:bCs/>
          <w:color w:val="000000"/>
          <w:sz w:val="21"/>
          <w:szCs w:val="21"/>
          <w:lang w:eastAsia="ru-RU"/>
        </w:rPr>
        <w:t>Антикоррупционная</w:t>
      </w:r>
      <w:proofErr w:type="spellEnd"/>
      <w:r w:rsidRPr="00D03176">
        <w:rPr>
          <w:rFonts w:ascii="Times New Roman" w:eastAsia="Times New Roman" w:hAnsi="Times New Roman" w:cs="Times New Roman"/>
          <w:bCs/>
          <w:color w:val="000000"/>
          <w:sz w:val="21"/>
          <w:szCs w:val="21"/>
          <w:lang w:eastAsia="ru-RU"/>
        </w:rPr>
        <w:t xml:space="preserve">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политике рекомендуется закрепить в едином документе, например, с одноименным названием - "</w:t>
      </w:r>
      <w:proofErr w:type="spellStart"/>
      <w:r w:rsidRPr="00D03176">
        <w:rPr>
          <w:rFonts w:ascii="Times New Roman" w:eastAsia="Times New Roman" w:hAnsi="Times New Roman" w:cs="Times New Roman"/>
          <w:bCs/>
          <w:color w:val="000000"/>
          <w:sz w:val="21"/>
          <w:szCs w:val="21"/>
          <w:lang w:eastAsia="ru-RU"/>
        </w:rPr>
        <w:t>Антикоррупционная</w:t>
      </w:r>
      <w:proofErr w:type="spellEnd"/>
      <w:r w:rsidRPr="00D03176">
        <w:rPr>
          <w:rFonts w:ascii="Times New Roman" w:eastAsia="Times New Roman" w:hAnsi="Times New Roman" w:cs="Times New Roman"/>
          <w:bCs/>
          <w:color w:val="000000"/>
          <w:sz w:val="21"/>
          <w:szCs w:val="21"/>
          <w:lang w:eastAsia="ru-RU"/>
        </w:rPr>
        <w:t xml:space="preserve"> политика (наименование организации)".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proofErr w:type="spellStart"/>
      <w:r w:rsidRPr="00D03176">
        <w:rPr>
          <w:rFonts w:ascii="Times New Roman" w:eastAsia="Times New Roman" w:hAnsi="Times New Roman" w:cs="Times New Roman"/>
          <w:bCs/>
          <w:color w:val="000000"/>
          <w:sz w:val="21"/>
          <w:szCs w:val="21"/>
          <w:lang w:eastAsia="ru-RU"/>
        </w:rPr>
        <w:t>Антикоррупционную</w:t>
      </w:r>
      <w:proofErr w:type="spellEnd"/>
      <w:r w:rsidRPr="00D03176">
        <w:rPr>
          <w:rFonts w:ascii="Times New Roman" w:eastAsia="Times New Roman" w:hAnsi="Times New Roman" w:cs="Times New Roman"/>
          <w:bCs/>
          <w:color w:val="000000"/>
          <w:sz w:val="21"/>
          <w:szCs w:val="21"/>
          <w:lang w:eastAsia="ru-RU"/>
        </w:rPr>
        <w:t xml:space="preserve">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Систематическое внедрение в организации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В разработке и реализации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 как документа следует выделить следующие этапы:</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разработка проекта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согласование проекта и его утверждение;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информирование работников о принятой в организации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реализация предусмотренных политикой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мер;</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анализ применения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 и, при необходимости, ее пересмотр.</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Разработка проекта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Разработчиком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w:t>
      </w:r>
      <w:r w:rsidRPr="00D03176">
        <w:rPr>
          <w:rFonts w:ascii="Times New Roman" w:eastAsia="Times New Roman" w:hAnsi="Times New Roman" w:cs="Times New Roman"/>
          <w:bCs/>
          <w:color w:val="000000"/>
          <w:sz w:val="21"/>
          <w:szCs w:val="21"/>
          <w:lang w:eastAsia="ru-RU"/>
        </w:rPr>
        <w:lastRenderedPageBreak/>
        <w:t xml:space="preserve">коррупции. Организациями крупного и среднего бизнеса, располагающими достаточными финансовыми ресурсами, к разработке и последующей реализации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 могут привлекаться внешние эксперты.</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Помимо лиц, непосредственно ответственных за разработку проекта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Согласование проекта и его утверждение</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Проект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Информирование работников о принятой в организации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политике</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Утвержденная </w:t>
      </w:r>
      <w:proofErr w:type="spellStart"/>
      <w:r w:rsidRPr="00D03176">
        <w:rPr>
          <w:rFonts w:ascii="Times New Roman" w:eastAsia="Times New Roman" w:hAnsi="Times New Roman" w:cs="Times New Roman"/>
          <w:bCs/>
          <w:color w:val="000000"/>
          <w:sz w:val="21"/>
          <w:szCs w:val="21"/>
          <w:lang w:eastAsia="ru-RU"/>
        </w:rPr>
        <w:t>антикоррупционная</w:t>
      </w:r>
      <w:proofErr w:type="spellEnd"/>
      <w:r w:rsidRPr="00D03176">
        <w:rPr>
          <w:rFonts w:ascii="Times New Roman" w:eastAsia="Times New Roman" w:hAnsi="Times New Roman" w:cs="Times New Roman"/>
          <w:bCs/>
          <w:color w:val="000000"/>
          <w:sz w:val="21"/>
          <w:szCs w:val="21"/>
          <w:lang w:eastAsia="ru-RU"/>
        </w:rPr>
        <w:t xml:space="preserve">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Реализация предусмотренных политикой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мер</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мероприятий и инициатив руководством организации. Руководитель организации, с одной стороны, должен демонстрировать личный пример соблюдения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стандартов поведения, а с другой стороны, выступать гарантом выполнения в организации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правил и процедур.</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Анализ применения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 и, при необходимости, ее пересмотр</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Рекомендуется осуществлять регулярный мониторинг хода и эффективности реализации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 В частности, должностное лицо или структурное подразделение организации, на которое возложены функции по предупреждению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мероприятий, необходимо внести в </w:t>
      </w:r>
      <w:proofErr w:type="spellStart"/>
      <w:r w:rsidRPr="00D03176">
        <w:rPr>
          <w:rFonts w:ascii="Times New Roman" w:eastAsia="Times New Roman" w:hAnsi="Times New Roman" w:cs="Times New Roman"/>
          <w:bCs/>
          <w:color w:val="000000"/>
          <w:sz w:val="21"/>
          <w:szCs w:val="21"/>
          <w:lang w:eastAsia="ru-RU"/>
        </w:rPr>
        <w:t>антикоррупционную</w:t>
      </w:r>
      <w:proofErr w:type="spellEnd"/>
      <w:r w:rsidRPr="00D03176">
        <w:rPr>
          <w:rFonts w:ascii="Times New Roman" w:eastAsia="Times New Roman" w:hAnsi="Times New Roman" w:cs="Times New Roman"/>
          <w:bCs/>
          <w:color w:val="000000"/>
          <w:sz w:val="21"/>
          <w:szCs w:val="21"/>
          <w:lang w:eastAsia="ru-RU"/>
        </w:rPr>
        <w:t xml:space="preserve"> политику изменения и дополнения.</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Пересмотр принятой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 может проводиться и в иных случаях, таких как внесение изменений в </w:t>
      </w:r>
      <w:hyperlink r:id="rId62" w:history="1">
        <w:r w:rsidRPr="00D03176">
          <w:rPr>
            <w:rFonts w:ascii="Times New Roman" w:eastAsia="Times New Roman" w:hAnsi="Times New Roman" w:cs="Times New Roman"/>
            <w:bCs/>
            <w:color w:val="3272C0"/>
            <w:sz w:val="21"/>
            <w:szCs w:val="21"/>
            <w:u w:val="single"/>
            <w:lang w:eastAsia="ru-RU"/>
          </w:rPr>
          <w:t>ТК</w:t>
        </w:r>
      </w:hyperlink>
      <w:r w:rsidRPr="00D03176">
        <w:rPr>
          <w:rFonts w:ascii="Times New Roman" w:eastAsia="Times New Roman" w:hAnsi="Times New Roman" w:cs="Times New Roman"/>
          <w:bCs/>
          <w:color w:val="000000"/>
          <w:sz w:val="21"/>
          <w:szCs w:val="21"/>
          <w:lang w:eastAsia="ru-RU"/>
        </w:rPr>
        <w:t> РФ и </w:t>
      </w:r>
      <w:hyperlink r:id="rId63" w:anchor="block_2" w:history="1">
        <w:r w:rsidRPr="00D03176">
          <w:rPr>
            <w:rFonts w:ascii="Times New Roman" w:eastAsia="Times New Roman" w:hAnsi="Times New Roman" w:cs="Times New Roman"/>
            <w:bCs/>
            <w:color w:val="3272C0"/>
            <w:sz w:val="21"/>
            <w:szCs w:val="21"/>
            <w:u w:val="single"/>
            <w:lang w:eastAsia="ru-RU"/>
          </w:rPr>
          <w:t>законодательство</w:t>
        </w:r>
      </w:hyperlink>
      <w:r w:rsidRPr="00D03176">
        <w:rPr>
          <w:rFonts w:ascii="Times New Roman" w:eastAsia="Times New Roman" w:hAnsi="Times New Roman" w:cs="Times New Roman"/>
          <w:bCs/>
          <w:color w:val="000000"/>
          <w:sz w:val="21"/>
          <w:szCs w:val="21"/>
          <w:lang w:eastAsia="ru-RU"/>
        </w:rPr>
        <w:t> о противодействии коррупции, изменение организационно-правовой формы организации и т.д.</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Содержание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политике следующие вопросы:</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цели и задачи внедрения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используемые в политике понятия и определения;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основные принципы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деятельности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область применения политики и круг лиц, попадающих под ее действие;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определение должностных лиц организации, ответственных за реализацию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определение и закрепление обязанностей работников и организации, связанных с предупреждением и противодействием коррупции;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установление перечня реализуемых организацией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мероприятий, стандартов и процедур и порядок их выполнения (применения);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ответственность сотрудников за несоблюдение требований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порядок пересмотра и внесения изменений в </w:t>
      </w:r>
      <w:proofErr w:type="spellStart"/>
      <w:r w:rsidRPr="00D03176">
        <w:rPr>
          <w:rFonts w:ascii="Times New Roman" w:eastAsia="Times New Roman" w:hAnsi="Times New Roman" w:cs="Times New Roman"/>
          <w:bCs/>
          <w:color w:val="000000"/>
          <w:sz w:val="21"/>
          <w:szCs w:val="21"/>
          <w:lang w:eastAsia="ru-RU"/>
        </w:rPr>
        <w:t>антикоррупционную</w:t>
      </w:r>
      <w:proofErr w:type="spellEnd"/>
      <w:r w:rsidRPr="00D03176">
        <w:rPr>
          <w:rFonts w:ascii="Times New Roman" w:eastAsia="Times New Roman" w:hAnsi="Times New Roman" w:cs="Times New Roman"/>
          <w:bCs/>
          <w:color w:val="000000"/>
          <w:sz w:val="21"/>
          <w:szCs w:val="21"/>
          <w:lang w:eastAsia="ru-RU"/>
        </w:rPr>
        <w:t xml:space="preserve"> политику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Область применения политики и круг лиц, попадающих под ее действие</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Закрепление обязанностей работников и организации, связанных с предупреждением и противодействием коррупции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Примерами общих обязанностей работников в связи с предупреждением и противодействием коррупции могут быть следующие: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воздерживаться от совершения и (или) участия в совершении коррупционных правонарушений в интересах или от имени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незамедлительно информировать непосредственного руководителя / лицо, ответственное за реализацию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 / руководство организации о случаях склонения работника к совершению коррупционных правонарушений;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незамедлительно информировать непосредственного начальника / лицо, ответственное за реализацию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 / 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64" w:anchor="block_1000" w:history="1">
        <w:r w:rsidRPr="00D03176">
          <w:rPr>
            <w:rFonts w:ascii="Times New Roman" w:eastAsia="Times New Roman" w:hAnsi="Times New Roman" w:cs="Times New Roman"/>
            <w:bCs/>
            <w:color w:val="3272C0"/>
            <w:sz w:val="21"/>
            <w:szCs w:val="21"/>
            <w:u w:val="single"/>
            <w:lang w:eastAsia="ru-RU"/>
          </w:rPr>
          <w:t>Методические рекомендации</w:t>
        </w:r>
      </w:hyperlink>
      <w:r w:rsidRPr="00D03176">
        <w:rPr>
          <w:rFonts w:ascii="Times New Roman" w:eastAsia="Times New Roman" w:hAnsi="Times New Roman" w:cs="Times New Roman"/>
          <w:bCs/>
          <w:color w:val="000000"/>
          <w:sz w:val="21"/>
          <w:szCs w:val="21"/>
          <w:lang w:eastAsia="ru-RU"/>
        </w:rPr>
        <w:t>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w:t>
      </w:r>
      <w:hyperlink r:id="rId65" w:anchor="block_111" w:history="1">
        <w:r w:rsidRPr="00D03176">
          <w:rPr>
            <w:rFonts w:ascii="Times New Roman" w:eastAsia="Times New Roman" w:hAnsi="Times New Roman" w:cs="Times New Roman"/>
            <w:bCs/>
            <w:color w:val="3272C0"/>
            <w:sz w:val="21"/>
            <w:szCs w:val="21"/>
            <w:u w:val="single"/>
            <w:lang w:eastAsia="ru-RU"/>
          </w:rPr>
          <w:t>*</w:t>
        </w:r>
      </w:hyperlink>
      <w:r w:rsidRPr="00D03176">
        <w:rPr>
          <w:rFonts w:ascii="Times New Roman" w:eastAsia="Times New Roman" w:hAnsi="Times New Roman" w:cs="Times New Roman"/>
          <w:bCs/>
          <w:color w:val="000000"/>
          <w:sz w:val="21"/>
          <w:szCs w:val="21"/>
          <w:lang w:eastAsia="ru-RU"/>
        </w:rPr>
        <w:t>.</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 3) работников, чья деятельность связана с коррупционными рисками; 3) лиц, осуществляющих внутренний контроль и аудит, и т.д.</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Исходя их положений </w:t>
      </w:r>
      <w:hyperlink r:id="rId66" w:anchor="block_57" w:history="1">
        <w:r w:rsidRPr="00D03176">
          <w:rPr>
            <w:rFonts w:ascii="Times New Roman" w:eastAsia="Times New Roman" w:hAnsi="Times New Roman" w:cs="Times New Roman"/>
            <w:bCs/>
            <w:color w:val="3272C0"/>
            <w:sz w:val="21"/>
            <w:szCs w:val="21"/>
            <w:u w:val="single"/>
            <w:lang w:eastAsia="ru-RU"/>
          </w:rPr>
          <w:t>статьи 57</w:t>
        </w:r>
      </w:hyperlink>
      <w:r w:rsidRPr="00D03176">
        <w:rPr>
          <w:rFonts w:ascii="Times New Roman" w:eastAsia="Times New Roman" w:hAnsi="Times New Roman" w:cs="Times New Roman"/>
          <w:bCs/>
          <w:color w:val="000000"/>
          <w:sz w:val="21"/>
          <w:szCs w:val="21"/>
          <w:lang w:eastAsia="ru-RU"/>
        </w:rPr>
        <w:t>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67" w:anchor="block_192" w:history="1">
        <w:r w:rsidRPr="00D03176">
          <w:rPr>
            <w:rFonts w:ascii="Times New Roman" w:eastAsia="Times New Roman" w:hAnsi="Times New Roman" w:cs="Times New Roman"/>
            <w:bCs/>
            <w:color w:val="3272C0"/>
            <w:sz w:val="21"/>
            <w:szCs w:val="21"/>
            <w:u w:val="single"/>
            <w:lang w:eastAsia="ru-RU"/>
          </w:rPr>
          <w:t>ТК</w:t>
        </w:r>
      </w:hyperlink>
      <w:r w:rsidRPr="00D03176">
        <w:rPr>
          <w:rFonts w:ascii="Times New Roman" w:eastAsia="Times New Roman" w:hAnsi="Times New Roman" w:cs="Times New Roman"/>
          <w:bCs/>
          <w:color w:val="000000"/>
          <w:sz w:val="21"/>
          <w:szCs w:val="21"/>
          <w:lang w:eastAsia="ru-RU"/>
        </w:rPr>
        <w:t> РФ, за совершения неправомерных действий, повлекших неисполнение возложенных на него трудовых обязанностей.</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Установление перечня проводимых организацией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мероприятий и порядок их выполнения (применения)</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В </w:t>
      </w:r>
      <w:proofErr w:type="spellStart"/>
      <w:r w:rsidRPr="00D03176">
        <w:rPr>
          <w:rFonts w:ascii="Times New Roman" w:eastAsia="Times New Roman" w:hAnsi="Times New Roman" w:cs="Times New Roman"/>
          <w:bCs/>
          <w:color w:val="000000"/>
          <w:sz w:val="21"/>
          <w:szCs w:val="21"/>
          <w:lang w:eastAsia="ru-RU"/>
        </w:rPr>
        <w:t>антикоррупционную</w:t>
      </w:r>
      <w:proofErr w:type="spellEnd"/>
      <w:r w:rsidRPr="00D03176">
        <w:rPr>
          <w:rFonts w:ascii="Times New Roman" w:eastAsia="Times New Roman" w:hAnsi="Times New Roman" w:cs="Times New Roman"/>
          <w:bCs/>
          <w:color w:val="000000"/>
          <w:sz w:val="21"/>
          <w:szCs w:val="21"/>
          <w:lang w:eastAsia="ru-RU"/>
        </w:rPr>
        <w:t xml:space="preserve">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мероприятий, которые могут быть реализованы в организации, приведен в </w:t>
      </w:r>
      <w:hyperlink r:id="rId68" w:anchor="block_10" w:history="1">
        <w:r w:rsidRPr="00D03176">
          <w:rPr>
            <w:rFonts w:ascii="Times New Roman" w:eastAsia="Times New Roman" w:hAnsi="Times New Roman" w:cs="Times New Roman"/>
            <w:bCs/>
            <w:color w:val="3272C0"/>
            <w:sz w:val="21"/>
            <w:szCs w:val="21"/>
            <w:u w:val="single"/>
            <w:lang w:eastAsia="ru-RU"/>
          </w:rPr>
          <w:t>Таблице 1</w:t>
        </w:r>
      </w:hyperlink>
      <w:r w:rsidRPr="00D03176">
        <w:rPr>
          <w:rFonts w:ascii="Times New Roman" w:eastAsia="Times New Roman" w:hAnsi="Times New Roman" w:cs="Times New Roman"/>
          <w:bCs/>
          <w:color w:val="000000"/>
          <w:sz w:val="21"/>
          <w:szCs w:val="21"/>
          <w:lang w:eastAsia="ru-RU"/>
        </w:rPr>
        <w:t>.</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Таблица 1 - Примерный перечень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мероприятий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p>
    <w:tbl>
      <w:tblPr>
        <w:tblW w:w="10498" w:type="dxa"/>
        <w:tblLayout w:type="fixed"/>
        <w:tblCellMar>
          <w:left w:w="0" w:type="dxa"/>
          <w:right w:w="0" w:type="dxa"/>
        </w:tblCellMar>
        <w:tblLook w:val="04A0"/>
      </w:tblPr>
      <w:tblGrid>
        <w:gridCol w:w="1568"/>
        <w:gridCol w:w="8930"/>
      </w:tblGrid>
      <w:tr w:rsidR="000E413D" w:rsidRPr="00D03176" w:rsidTr="00D03176">
        <w:tc>
          <w:tcPr>
            <w:tcW w:w="1568" w:type="dxa"/>
            <w:tcBorders>
              <w:top w:val="single" w:sz="6" w:space="0" w:color="000000"/>
              <w:left w:val="single" w:sz="6" w:space="0" w:color="000000"/>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Направление</w:t>
            </w:r>
          </w:p>
        </w:tc>
        <w:tc>
          <w:tcPr>
            <w:tcW w:w="8930" w:type="dxa"/>
            <w:tcBorders>
              <w:top w:val="single" w:sz="6" w:space="0" w:color="000000"/>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Мероприятие</w:t>
            </w:r>
          </w:p>
        </w:tc>
      </w:tr>
      <w:tr w:rsidR="000E413D" w:rsidRPr="00D03176" w:rsidTr="00D03176">
        <w:tc>
          <w:tcPr>
            <w:tcW w:w="1568" w:type="dxa"/>
            <w:vMerge w:val="restart"/>
            <w:tcBorders>
              <w:left w:val="single" w:sz="6" w:space="0" w:color="000000"/>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 xml:space="preserve">Нормативное обеспечение, закрепление стандартов поведения и </w:t>
            </w:r>
            <w:r w:rsidRPr="00D03176">
              <w:rPr>
                <w:rFonts w:ascii="Times New Roman" w:eastAsia="Times New Roman" w:hAnsi="Times New Roman" w:cs="Times New Roman"/>
                <w:sz w:val="21"/>
                <w:szCs w:val="21"/>
                <w:lang w:eastAsia="ru-RU"/>
              </w:rPr>
              <w:lastRenderedPageBreak/>
              <w:t>декларация намерений</w:t>
            </w:r>
          </w:p>
        </w:tc>
        <w:tc>
          <w:tcPr>
            <w:tcW w:w="8930"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lastRenderedPageBreak/>
              <w:t>Разработка и принятие кодекса этики и служебного поведения работников организации</w:t>
            </w:r>
          </w:p>
        </w:tc>
      </w:tr>
      <w:tr w:rsidR="000E413D" w:rsidRPr="00D03176" w:rsidTr="00D03176">
        <w:tc>
          <w:tcPr>
            <w:tcW w:w="1568" w:type="dxa"/>
            <w:vMerge/>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c>
          <w:tcPr>
            <w:tcW w:w="8930"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Разработка и внедрение положения о конфликте интересов, декларации о конфликте интересов</w:t>
            </w:r>
          </w:p>
        </w:tc>
      </w:tr>
      <w:tr w:rsidR="000E413D" w:rsidRPr="00D03176" w:rsidTr="00D03176">
        <w:tc>
          <w:tcPr>
            <w:tcW w:w="1568" w:type="dxa"/>
            <w:vMerge/>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c>
          <w:tcPr>
            <w:tcW w:w="8930"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Разработка и принятие правил, регламентирующих вопросы обмена деловыми подарками и знаками делового гостеприимства</w:t>
            </w:r>
          </w:p>
        </w:tc>
      </w:tr>
      <w:tr w:rsidR="000E413D" w:rsidRPr="00D03176" w:rsidTr="00D03176">
        <w:tc>
          <w:tcPr>
            <w:tcW w:w="1568" w:type="dxa"/>
            <w:vMerge/>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c>
          <w:tcPr>
            <w:tcW w:w="8930"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Присоединение к </w:t>
            </w:r>
            <w:proofErr w:type="spellStart"/>
            <w:r w:rsidR="006B3614" w:rsidRPr="00D03176">
              <w:rPr>
                <w:rFonts w:ascii="Times New Roman" w:eastAsia="Times New Roman" w:hAnsi="Times New Roman" w:cs="Times New Roman"/>
                <w:sz w:val="21"/>
                <w:szCs w:val="21"/>
                <w:lang w:eastAsia="ru-RU"/>
              </w:rPr>
              <w:fldChar w:fldCharType="begin"/>
            </w:r>
            <w:r w:rsidRPr="00D03176">
              <w:rPr>
                <w:rFonts w:ascii="Times New Roman" w:eastAsia="Times New Roman" w:hAnsi="Times New Roman" w:cs="Times New Roman"/>
                <w:sz w:val="21"/>
                <w:szCs w:val="21"/>
                <w:lang w:eastAsia="ru-RU"/>
              </w:rPr>
              <w:instrText xml:space="preserve"> HYPERLINK "http://base.garant.ru/70499600/" \l "block_5000" </w:instrText>
            </w:r>
            <w:r w:rsidR="006B3614" w:rsidRPr="00D03176">
              <w:rPr>
                <w:rFonts w:ascii="Times New Roman" w:eastAsia="Times New Roman" w:hAnsi="Times New Roman" w:cs="Times New Roman"/>
                <w:sz w:val="21"/>
                <w:szCs w:val="21"/>
                <w:lang w:eastAsia="ru-RU"/>
              </w:rPr>
              <w:fldChar w:fldCharType="separate"/>
            </w:r>
            <w:r w:rsidRPr="00D03176">
              <w:rPr>
                <w:rFonts w:ascii="Times New Roman" w:eastAsia="Times New Roman" w:hAnsi="Times New Roman" w:cs="Times New Roman"/>
                <w:color w:val="3272C0"/>
                <w:sz w:val="21"/>
                <w:szCs w:val="21"/>
                <w:u w:val="single"/>
                <w:lang w:eastAsia="ru-RU"/>
              </w:rPr>
              <w:t>Антикоррупционной</w:t>
            </w:r>
            <w:proofErr w:type="spellEnd"/>
            <w:r w:rsidRPr="00D03176">
              <w:rPr>
                <w:rFonts w:ascii="Times New Roman" w:eastAsia="Times New Roman" w:hAnsi="Times New Roman" w:cs="Times New Roman"/>
                <w:color w:val="3272C0"/>
                <w:sz w:val="21"/>
                <w:szCs w:val="21"/>
                <w:u w:val="single"/>
                <w:lang w:eastAsia="ru-RU"/>
              </w:rPr>
              <w:t xml:space="preserve"> хартии</w:t>
            </w:r>
            <w:r w:rsidR="006B3614" w:rsidRPr="00D03176">
              <w:rPr>
                <w:rFonts w:ascii="Times New Roman" w:eastAsia="Times New Roman" w:hAnsi="Times New Roman" w:cs="Times New Roman"/>
                <w:sz w:val="21"/>
                <w:szCs w:val="21"/>
                <w:lang w:eastAsia="ru-RU"/>
              </w:rPr>
              <w:fldChar w:fldCharType="end"/>
            </w:r>
            <w:r w:rsidRPr="00D03176">
              <w:rPr>
                <w:rFonts w:ascii="Times New Roman" w:eastAsia="Times New Roman" w:hAnsi="Times New Roman" w:cs="Times New Roman"/>
                <w:sz w:val="21"/>
                <w:szCs w:val="21"/>
                <w:lang w:eastAsia="ru-RU"/>
              </w:rPr>
              <w:t> российского бизнеса</w:t>
            </w:r>
          </w:p>
        </w:tc>
      </w:tr>
      <w:tr w:rsidR="000E413D" w:rsidRPr="00D03176" w:rsidTr="00D03176">
        <w:tc>
          <w:tcPr>
            <w:tcW w:w="1568" w:type="dxa"/>
            <w:vMerge/>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c>
          <w:tcPr>
            <w:tcW w:w="8930"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 xml:space="preserve">Введение в договоры, связанные с хозяйственной деятельностью организации, стандартной </w:t>
            </w:r>
            <w:proofErr w:type="spellStart"/>
            <w:r w:rsidRPr="00D03176">
              <w:rPr>
                <w:rFonts w:ascii="Times New Roman" w:eastAsia="Times New Roman" w:hAnsi="Times New Roman" w:cs="Times New Roman"/>
                <w:sz w:val="21"/>
                <w:szCs w:val="21"/>
                <w:lang w:eastAsia="ru-RU"/>
              </w:rPr>
              <w:t>антикоррупционной</w:t>
            </w:r>
            <w:proofErr w:type="spellEnd"/>
            <w:r w:rsidRPr="00D03176">
              <w:rPr>
                <w:rFonts w:ascii="Times New Roman" w:eastAsia="Times New Roman" w:hAnsi="Times New Roman" w:cs="Times New Roman"/>
                <w:sz w:val="21"/>
                <w:szCs w:val="21"/>
                <w:lang w:eastAsia="ru-RU"/>
              </w:rPr>
              <w:t xml:space="preserve"> оговорки</w:t>
            </w:r>
          </w:p>
        </w:tc>
      </w:tr>
      <w:tr w:rsidR="000E413D" w:rsidRPr="00D03176" w:rsidTr="00D03176">
        <w:tc>
          <w:tcPr>
            <w:tcW w:w="1568" w:type="dxa"/>
            <w:vMerge/>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c>
          <w:tcPr>
            <w:tcW w:w="8930"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 xml:space="preserve">Введение </w:t>
            </w:r>
            <w:proofErr w:type="spellStart"/>
            <w:r w:rsidRPr="00D03176">
              <w:rPr>
                <w:rFonts w:ascii="Times New Roman" w:eastAsia="Times New Roman" w:hAnsi="Times New Roman" w:cs="Times New Roman"/>
                <w:sz w:val="21"/>
                <w:szCs w:val="21"/>
                <w:lang w:eastAsia="ru-RU"/>
              </w:rPr>
              <w:t>антикоррупционных</w:t>
            </w:r>
            <w:proofErr w:type="spellEnd"/>
            <w:r w:rsidRPr="00D03176">
              <w:rPr>
                <w:rFonts w:ascii="Times New Roman" w:eastAsia="Times New Roman" w:hAnsi="Times New Roman" w:cs="Times New Roman"/>
                <w:sz w:val="21"/>
                <w:szCs w:val="21"/>
                <w:lang w:eastAsia="ru-RU"/>
              </w:rPr>
              <w:t xml:space="preserve"> положений в трудовые договора работников</w:t>
            </w:r>
          </w:p>
        </w:tc>
      </w:tr>
      <w:tr w:rsidR="000E413D" w:rsidRPr="00D03176" w:rsidTr="00D03176">
        <w:tc>
          <w:tcPr>
            <w:tcW w:w="1568" w:type="dxa"/>
            <w:vMerge w:val="restart"/>
            <w:tcBorders>
              <w:left w:val="single" w:sz="6" w:space="0" w:color="000000"/>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 xml:space="preserve">Разработка и введение специальных </w:t>
            </w:r>
            <w:proofErr w:type="spellStart"/>
            <w:r w:rsidRPr="00D03176">
              <w:rPr>
                <w:rFonts w:ascii="Times New Roman" w:eastAsia="Times New Roman" w:hAnsi="Times New Roman" w:cs="Times New Roman"/>
                <w:sz w:val="21"/>
                <w:szCs w:val="21"/>
                <w:lang w:eastAsia="ru-RU"/>
              </w:rPr>
              <w:t>антикоррупционных</w:t>
            </w:r>
            <w:proofErr w:type="spellEnd"/>
            <w:r w:rsidRPr="00D03176">
              <w:rPr>
                <w:rFonts w:ascii="Times New Roman" w:eastAsia="Times New Roman" w:hAnsi="Times New Roman" w:cs="Times New Roman"/>
                <w:sz w:val="21"/>
                <w:szCs w:val="21"/>
                <w:lang w:eastAsia="ru-RU"/>
              </w:rPr>
              <w:t xml:space="preserve"> процедур</w:t>
            </w:r>
          </w:p>
        </w:tc>
        <w:tc>
          <w:tcPr>
            <w:tcW w:w="8930"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0E413D" w:rsidRPr="00D03176" w:rsidTr="00D03176">
        <w:tc>
          <w:tcPr>
            <w:tcW w:w="1568" w:type="dxa"/>
            <w:vMerge/>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c>
          <w:tcPr>
            <w:tcW w:w="8930"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0E413D" w:rsidRPr="00D03176" w:rsidTr="00D03176">
        <w:tc>
          <w:tcPr>
            <w:tcW w:w="1568" w:type="dxa"/>
            <w:vMerge/>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c>
          <w:tcPr>
            <w:tcW w:w="8930"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0E413D" w:rsidRPr="00D03176" w:rsidTr="00D03176">
        <w:tc>
          <w:tcPr>
            <w:tcW w:w="1568" w:type="dxa"/>
            <w:vMerge/>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c>
          <w:tcPr>
            <w:tcW w:w="8930"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0E413D" w:rsidRPr="00D03176" w:rsidTr="00D03176">
        <w:tc>
          <w:tcPr>
            <w:tcW w:w="1568" w:type="dxa"/>
            <w:vMerge/>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c>
          <w:tcPr>
            <w:tcW w:w="8930"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Ежегодное заполнение декларации о конфликте интересов</w:t>
            </w:r>
          </w:p>
        </w:tc>
      </w:tr>
      <w:tr w:rsidR="000E413D" w:rsidRPr="00D03176" w:rsidTr="00D03176">
        <w:tc>
          <w:tcPr>
            <w:tcW w:w="1568" w:type="dxa"/>
            <w:vMerge/>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c>
          <w:tcPr>
            <w:tcW w:w="8930"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w:t>
            </w:r>
            <w:proofErr w:type="spellStart"/>
            <w:r w:rsidRPr="00D03176">
              <w:rPr>
                <w:rFonts w:ascii="Times New Roman" w:eastAsia="Times New Roman" w:hAnsi="Times New Roman" w:cs="Times New Roman"/>
                <w:sz w:val="21"/>
                <w:szCs w:val="21"/>
                <w:lang w:eastAsia="ru-RU"/>
              </w:rPr>
              <w:t>антикоррупционных</w:t>
            </w:r>
            <w:proofErr w:type="spellEnd"/>
            <w:r w:rsidRPr="00D03176">
              <w:rPr>
                <w:rFonts w:ascii="Times New Roman" w:eastAsia="Times New Roman" w:hAnsi="Times New Roman" w:cs="Times New Roman"/>
                <w:sz w:val="21"/>
                <w:szCs w:val="21"/>
                <w:lang w:eastAsia="ru-RU"/>
              </w:rPr>
              <w:t xml:space="preserve"> мер</w:t>
            </w:r>
          </w:p>
        </w:tc>
      </w:tr>
      <w:tr w:rsidR="000E413D" w:rsidRPr="00D03176" w:rsidTr="00D03176">
        <w:tc>
          <w:tcPr>
            <w:tcW w:w="1568" w:type="dxa"/>
            <w:vMerge/>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c>
          <w:tcPr>
            <w:tcW w:w="8930"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Ротация работников, занимающих должности, связанные с высоким коррупционным риском</w:t>
            </w:r>
          </w:p>
        </w:tc>
      </w:tr>
      <w:tr w:rsidR="000E413D" w:rsidRPr="00D03176" w:rsidTr="00D03176">
        <w:tc>
          <w:tcPr>
            <w:tcW w:w="1568" w:type="dxa"/>
            <w:vMerge w:val="restart"/>
            <w:tcBorders>
              <w:left w:val="single" w:sz="6" w:space="0" w:color="000000"/>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Обучение и информирование работников</w:t>
            </w:r>
          </w:p>
        </w:tc>
        <w:tc>
          <w:tcPr>
            <w:tcW w:w="8930"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0E413D" w:rsidRPr="00D03176" w:rsidTr="00D03176">
        <w:tc>
          <w:tcPr>
            <w:tcW w:w="1568" w:type="dxa"/>
            <w:vMerge/>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c>
          <w:tcPr>
            <w:tcW w:w="8930"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Проведение обучающих мероприятий по вопросам профилактики и противодействия коррупции</w:t>
            </w:r>
          </w:p>
        </w:tc>
      </w:tr>
      <w:tr w:rsidR="000E413D" w:rsidRPr="00D03176" w:rsidTr="00D03176">
        <w:tc>
          <w:tcPr>
            <w:tcW w:w="1568" w:type="dxa"/>
            <w:vMerge/>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c>
          <w:tcPr>
            <w:tcW w:w="8930"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 xml:space="preserve">Организация индивидуального консультирования работников по вопросам применения (соблюдения) </w:t>
            </w:r>
            <w:proofErr w:type="spellStart"/>
            <w:r w:rsidRPr="00D03176">
              <w:rPr>
                <w:rFonts w:ascii="Times New Roman" w:eastAsia="Times New Roman" w:hAnsi="Times New Roman" w:cs="Times New Roman"/>
                <w:sz w:val="21"/>
                <w:szCs w:val="21"/>
                <w:lang w:eastAsia="ru-RU"/>
              </w:rPr>
              <w:t>антикоррупционных</w:t>
            </w:r>
            <w:proofErr w:type="spellEnd"/>
            <w:r w:rsidRPr="00D03176">
              <w:rPr>
                <w:rFonts w:ascii="Times New Roman" w:eastAsia="Times New Roman" w:hAnsi="Times New Roman" w:cs="Times New Roman"/>
                <w:sz w:val="21"/>
                <w:szCs w:val="21"/>
                <w:lang w:eastAsia="ru-RU"/>
              </w:rPr>
              <w:t xml:space="preserve"> стандартов и процедур</w:t>
            </w:r>
          </w:p>
        </w:tc>
      </w:tr>
      <w:tr w:rsidR="000E413D" w:rsidRPr="00D03176" w:rsidTr="00D03176">
        <w:tc>
          <w:tcPr>
            <w:tcW w:w="1568" w:type="dxa"/>
            <w:vMerge w:val="restart"/>
            <w:tcBorders>
              <w:left w:val="single" w:sz="6" w:space="0" w:color="000000"/>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 xml:space="preserve">Обеспечение соответствия системы внутреннего контроля и аудита организации требованиям </w:t>
            </w:r>
            <w:proofErr w:type="spellStart"/>
            <w:r w:rsidRPr="00D03176">
              <w:rPr>
                <w:rFonts w:ascii="Times New Roman" w:eastAsia="Times New Roman" w:hAnsi="Times New Roman" w:cs="Times New Roman"/>
                <w:sz w:val="21"/>
                <w:szCs w:val="21"/>
                <w:lang w:eastAsia="ru-RU"/>
              </w:rPr>
              <w:t>антикоррупционной</w:t>
            </w:r>
            <w:proofErr w:type="spellEnd"/>
            <w:r w:rsidRPr="00D03176">
              <w:rPr>
                <w:rFonts w:ascii="Times New Roman" w:eastAsia="Times New Roman" w:hAnsi="Times New Roman" w:cs="Times New Roman"/>
                <w:sz w:val="21"/>
                <w:szCs w:val="21"/>
                <w:lang w:eastAsia="ru-RU"/>
              </w:rPr>
              <w:t xml:space="preserve"> политики организации</w:t>
            </w:r>
          </w:p>
        </w:tc>
        <w:tc>
          <w:tcPr>
            <w:tcW w:w="8930"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Осуществление регулярного контроля соблюдения внутренних процедур</w:t>
            </w:r>
          </w:p>
        </w:tc>
      </w:tr>
      <w:tr w:rsidR="000E413D" w:rsidRPr="00D03176" w:rsidTr="00D03176">
        <w:tc>
          <w:tcPr>
            <w:tcW w:w="1568" w:type="dxa"/>
            <w:vMerge/>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c>
          <w:tcPr>
            <w:tcW w:w="8930"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0E413D" w:rsidRPr="00D03176" w:rsidTr="00D03176">
        <w:tc>
          <w:tcPr>
            <w:tcW w:w="1568" w:type="dxa"/>
            <w:vMerge/>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c>
          <w:tcPr>
            <w:tcW w:w="8930"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0E413D" w:rsidRPr="00D03176" w:rsidTr="00D03176">
        <w:tc>
          <w:tcPr>
            <w:tcW w:w="1568" w:type="dxa"/>
            <w:vMerge w:val="restart"/>
            <w:tcBorders>
              <w:left w:val="single" w:sz="6" w:space="0" w:color="000000"/>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Привлечение экспертов</w:t>
            </w:r>
          </w:p>
        </w:tc>
        <w:tc>
          <w:tcPr>
            <w:tcW w:w="8930"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Периодическое проведение внешнего аудита</w:t>
            </w:r>
          </w:p>
        </w:tc>
      </w:tr>
      <w:tr w:rsidR="000E413D" w:rsidRPr="00D03176" w:rsidTr="00D03176">
        <w:tc>
          <w:tcPr>
            <w:tcW w:w="1568" w:type="dxa"/>
            <w:vMerge/>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c>
          <w:tcPr>
            <w:tcW w:w="8930"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 xml:space="preserve">Привлечение внешних независимых экспертов при осуществлении хозяйственной деятельности организации и организации </w:t>
            </w:r>
            <w:proofErr w:type="spellStart"/>
            <w:r w:rsidRPr="00D03176">
              <w:rPr>
                <w:rFonts w:ascii="Times New Roman" w:eastAsia="Times New Roman" w:hAnsi="Times New Roman" w:cs="Times New Roman"/>
                <w:sz w:val="21"/>
                <w:szCs w:val="21"/>
                <w:lang w:eastAsia="ru-RU"/>
              </w:rPr>
              <w:t>антикоррупционных</w:t>
            </w:r>
            <w:proofErr w:type="spellEnd"/>
            <w:r w:rsidRPr="00D03176">
              <w:rPr>
                <w:rFonts w:ascii="Times New Roman" w:eastAsia="Times New Roman" w:hAnsi="Times New Roman" w:cs="Times New Roman"/>
                <w:sz w:val="21"/>
                <w:szCs w:val="21"/>
                <w:lang w:eastAsia="ru-RU"/>
              </w:rPr>
              <w:t xml:space="preserve"> мер</w:t>
            </w:r>
          </w:p>
        </w:tc>
      </w:tr>
      <w:tr w:rsidR="000E413D" w:rsidRPr="00D03176" w:rsidTr="00D03176">
        <w:tc>
          <w:tcPr>
            <w:tcW w:w="1568" w:type="dxa"/>
            <w:vMerge w:val="restart"/>
            <w:tcBorders>
              <w:left w:val="single" w:sz="6" w:space="0" w:color="000000"/>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 xml:space="preserve">Оценка результатов проводимой </w:t>
            </w:r>
            <w:proofErr w:type="spellStart"/>
            <w:r w:rsidRPr="00D03176">
              <w:rPr>
                <w:rFonts w:ascii="Times New Roman" w:eastAsia="Times New Roman" w:hAnsi="Times New Roman" w:cs="Times New Roman"/>
                <w:sz w:val="21"/>
                <w:szCs w:val="21"/>
                <w:lang w:eastAsia="ru-RU"/>
              </w:rPr>
              <w:t>антикоррупционной</w:t>
            </w:r>
            <w:proofErr w:type="spellEnd"/>
            <w:r w:rsidRPr="00D03176">
              <w:rPr>
                <w:rFonts w:ascii="Times New Roman" w:eastAsia="Times New Roman" w:hAnsi="Times New Roman" w:cs="Times New Roman"/>
                <w:sz w:val="21"/>
                <w:szCs w:val="21"/>
                <w:lang w:eastAsia="ru-RU"/>
              </w:rPr>
              <w:t xml:space="preserve"> работы и распространение отчетных материалов</w:t>
            </w:r>
          </w:p>
        </w:tc>
        <w:tc>
          <w:tcPr>
            <w:tcW w:w="8930"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Проведение регулярной оценки результатов работы по противодействию коррупции</w:t>
            </w:r>
          </w:p>
        </w:tc>
      </w:tr>
      <w:tr w:rsidR="000E413D" w:rsidRPr="00D03176" w:rsidTr="00D03176">
        <w:tc>
          <w:tcPr>
            <w:tcW w:w="1568" w:type="dxa"/>
            <w:vMerge/>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c>
          <w:tcPr>
            <w:tcW w:w="8930"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В качестве составной части или приложения к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политике организация может утвердить план реализации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мероприятий. При составлении такого плана рекомендуется для каждого мероприятия указать сроки его проведения и ответственного исполнителя.</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Определение подразделений или должностных лиц, ответственных за противодействие коррупции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Например, они могут быть установлены:</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в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политике организации и иных нормативных документах, устанавливающих </w:t>
      </w:r>
      <w:proofErr w:type="spellStart"/>
      <w:r w:rsidRPr="00D03176">
        <w:rPr>
          <w:rFonts w:ascii="Times New Roman" w:eastAsia="Times New Roman" w:hAnsi="Times New Roman" w:cs="Times New Roman"/>
          <w:bCs/>
          <w:color w:val="000000"/>
          <w:sz w:val="21"/>
          <w:szCs w:val="21"/>
          <w:lang w:eastAsia="ru-RU"/>
        </w:rPr>
        <w:t>антикоррупционные</w:t>
      </w:r>
      <w:proofErr w:type="spellEnd"/>
      <w:r w:rsidRPr="00D03176">
        <w:rPr>
          <w:rFonts w:ascii="Times New Roman" w:eastAsia="Times New Roman" w:hAnsi="Times New Roman" w:cs="Times New Roman"/>
          <w:bCs/>
          <w:color w:val="000000"/>
          <w:sz w:val="21"/>
          <w:szCs w:val="21"/>
          <w:lang w:eastAsia="ru-RU"/>
        </w:rPr>
        <w:t xml:space="preserve"> процедуры;</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в трудовых договорах и должностных инструкциях ответственных работников;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 в положении о подразделении, ответственном за противодействие коррупции.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число обязанностей структурного подразделения или должностного лица, например, может включаться: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 кодекса этики и служебного поведения работников и т.д.);</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проведение контрольных мероприятий, направленных на выявление коррупционных правонарушений работниками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организация проведения оценки коррупционных рисков;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организация заполнения и рассмотрения деклараций о конфликте интересов;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проведение оценки результатов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работы и подготовка соответствующих отчетных материалов руководству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 Оценка коррупционных рисков</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Оценка коррупционных рисков является важнейшим элементом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 Она позволяет обеспечить соответствие реализуемых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Оценку коррупционных рисков рекомендуется проводить как на стадии разработки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 так и после ее утверждения на регулярной основе. При этом возможен следующий порядок проведения оценки коррупционных рисков: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представить деятельность организации в виде отдельных бизнес-процессов, в каждом из которых выделить составные элементы (</w:t>
      </w:r>
      <w:proofErr w:type="spellStart"/>
      <w:r w:rsidRPr="00D03176">
        <w:rPr>
          <w:rFonts w:ascii="Times New Roman" w:eastAsia="Times New Roman" w:hAnsi="Times New Roman" w:cs="Times New Roman"/>
          <w:bCs/>
          <w:color w:val="000000"/>
          <w:sz w:val="21"/>
          <w:szCs w:val="21"/>
          <w:lang w:eastAsia="ru-RU"/>
        </w:rPr>
        <w:t>подпроцессы</w:t>
      </w:r>
      <w:proofErr w:type="spellEnd"/>
      <w:r w:rsidRPr="00D03176">
        <w:rPr>
          <w:rFonts w:ascii="Times New Roman" w:eastAsia="Times New Roman" w:hAnsi="Times New Roman" w:cs="Times New Roman"/>
          <w:bCs/>
          <w:color w:val="000000"/>
          <w:sz w:val="21"/>
          <w:szCs w:val="21"/>
          <w:lang w:eastAsia="ru-RU"/>
        </w:rPr>
        <w:t>);</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выделить "критические точки" - для каждого бизнес-процесса определить те элементы (</w:t>
      </w:r>
      <w:proofErr w:type="spellStart"/>
      <w:r w:rsidRPr="00D03176">
        <w:rPr>
          <w:rFonts w:ascii="Times New Roman" w:eastAsia="Times New Roman" w:hAnsi="Times New Roman" w:cs="Times New Roman"/>
          <w:bCs/>
          <w:color w:val="000000"/>
          <w:sz w:val="21"/>
          <w:szCs w:val="21"/>
          <w:lang w:eastAsia="ru-RU"/>
        </w:rPr>
        <w:t>подпроцессы</w:t>
      </w:r>
      <w:proofErr w:type="spellEnd"/>
      <w:r w:rsidRPr="00D03176">
        <w:rPr>
          <w:rFonts w:ascii="Times New Roman" w:eastAsia="Times New Roman" w:hAnsi="Times New Roman" w:cs="Times New Roman"/>
          <w:bCs/>
          <w:color w:val="000000"/>
          <w:sz w:val="21"/>
          <w:szCs w:val="21"/>
          <w:lang w:eastAsia="ru-RU"/>
        </w:rPr>
        <w:t>), при реализации которых наиболее вероятно возникновение коррупционных правонарушений.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для каждого </w:t>
      </w:r>
      <w:proofErr w:type="spellStart"/>
      <w:r w:rsidRPr="00D03176">
        <w:rPr>
          <w:rFonts w:ascii="Times New Roman" w:eastAsia="Times New Roman" w:hAnsi="Times New Roman" w:cs="Times New Roman"/>
          <w:bCs/>
          <w:color w:val="000000"/>
          <w:sz w:val="21"/>
          <w:szCs w:val="21"/>
          <w:lang w:eastAsia="ru-RU"/>
        </w:rPr>
        <w:t>подпроцесса</w:t>
      </w:r>
      <w:proofErr w:type="spellEnd"/>
      <w:r w:rsidRPr="00D03176">
        <w:rPr>
          <w:rFonts w:ascii="Times New Roman" w:eastAsia="Times New Roman" w:hAnsi="Times New Roman" w:cs="Times New Roman"/>
          <w:bCs/>
          <w:color w:val="000000"/>
          <w:sz w:val="21"/>
          <w:szCs w:val="21"/>
          <w:lang w:eastAsia="ru-RU"/>
        </w:rPr>
        <w:t>, реализация которого связана с коррупционным риском, составить описание возможных коррупционных правонарушений, включающее: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вероятные формы осуществления коррупционных платежей.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w:t>
      </w:r>
      <w:proofErr w:type="spellStart"/>
      <w:r w:rsidRPr="00D03176">
        <w:rPr>
          <w:rFonts w:ascii="Times New Roman" w:eastAsia="Times New Roman" w:hAnsi="Times New Roman" w:cs="Times New Roman"/>
          <w:bCs/>
          <w:color w:val="000000"/>
          <w:sz w:val="21"/>
          <w:szCs w:val="21"/>
          <w:lang w:eastAsia="ru-RU"/>
        </w:rPr>
        <w:t>антикоррупционные</w:t>
      </w:r>
      <w:proofErr w:type="spellEnd"/>
      <w:r w:rsidRPr="00D03176">
        <w:rPr>
          <w:rFonts w:ascii="Times New Roman" w:eastAsia="Times New Roman" w:hAnsi="Times New Roman" w:cs="Times New Roman"/>
          <w:bCs/>
          <w:color w:val="000000"/>
          <w:sz w:val="21"/>
          <w:szCs w:val="21"/>
          <w:lang w:eastAsia="ru-RU"/>
        </w:rPr>
        <w:t xml:space="preserve"> процедуры и требования, например, регулярное заполнение декларации о конфликте интересов.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детальную регламентацию способа и сроков совершения действий работником в "критической точке";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реинжиниринг</w:t>
      </w:r>
      <w:proofErr w:type="spellEnd"/>
      <w:r w:rsidRPr="00D03176">
        <w:rPr>
          <w:rFonts w:ascii="Times New Roman" w:eastAsia="Times New Roman" w:hAnsi="Times New Roman" w:cs="Times New Roman"/>
          <w:bCs/>
          <w:color w:val="000000"/>
          <w:sz w:val="21"/>
          <w:szCs w:val="21"/>
          <w:lang w:eastAsia="ru-RU"/>
        </w:rPr>
        <w:t xml:space="preserve"> функций, в том числе их перераспределение между структурными подразделениями внутри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установление дополнительных форм отчетности работников о результатах принятых решений;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введение ограничений, затрудняющих осуществление коррупционных платежей и т.д.</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4. Выявление и урегулирование конфликта интересов</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4.1. Особенности нормативного правового регулирования в сфере предотвращения, выявления и урегулирования конфликта интересов в организации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Во-первых, соответствующие нормы содержатся в </w:t>
      </w:r>
      <w:hyperlink r:id="rId69" w:history="1">
        <w:r w:rsidRPr="00D03176">
          <w:rPr>
            <w:rFonts w:ascii="Times New Roman" w:eastAsia="Times New Roman" w:hAnsi="Times New Roman" w:cs="Times New Roman"/>
            <w:bCs/>
            <w:color w:val="3272C0"/>
            <w:sz w:val="21"/>
            <w:szCs w:val="21"/>
            <w:u w:val="single"/>
            <w:lang w:eastAsia="ru-RU"/>
          </w:rPr>
          <w:t>Федеральном законе</w:t>
        </w:r>
      </w:hyperlink>
      <w:r w:rsidRPr="00D03176">
        <w:rPr>
          <w:rFonts w:ascii="Times New Roman" w:eastAsia="Times New Roman" w:hAnsi="Times New Roman" w:cs="Times New Roman"/>
          <w:bCs/>
          <w:color w:val="000000"/>
          <w:sz w:val="21"/>
          <w:szCs w:val="21"/>
          <w:lang w:eastAsia="ru-RU"/>
        </w:rPr>
        <w:t> "О противодействии коррупции", а также в принятых в его развитие статьях </w:t>
      </w:r>
      <w:hyperlink r:id="rId70" w:history="1">
        <w:r w:rsidRPr="00D03176">
          <w:rPr>
            <w:rFonts w:ascii="Times New Roman" w:eastAsia="Times New Roman" w:hAnsi="Times New Roman" w:cs="Times New Roman"/>
            <w:bCs/>
            <w:color w:val="3272C0"/>
            <w:sz w:val="21"/>
            <w:szCs w:val="21"/>
            <w:u w:val="single"/>
            <w:lang w:eastAsia="ru-RU"/>
          </w:rPr>
          <w:t>ТК</w:t>
        </w:r>
      </w:hyperlink>
      <w:r w:rsidRPr="00D03176">
        <w:rPr>
          <w:rFonts w:ascii="Times New Roman" w:eastAsia="Times New Roman" w:hAnsi="Times New Roman" w:cs="Times New Roman"/>
          <w:bCs/>
          <w:color w:val="000000"/>
          <w:sz w:val="21"/>
          <w:szCs w:val="21"/>
          <w:lang w:eastAsia="ru-RU"/>
        </w:rPr>
        <w:t>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Федеральный закон "О противодействии коррупции" и Трудовой кодекс Российской Федерации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Определение "конфликта интересов", содержащееся в </w:t>
      </w:r>
      <w:hyperlink r:id="rId71" w:anchor="block_10" w:history="1">
        <w:r w:rsidRPr="00D03176">
          <w:rPr>
            <w:rFonts w:ascii="Times New Roman" w:eastAsia="Times New Roman" w:hAnsi="Times New Roman" w:cs="Times New Roman"/>
            <w:bCs/>
            <w:color w:val="3272C0"/>
            <w:sz w:val="21"/>
            <w:szCs w:val="21"/>
            <w:u w:val="single"/>
            <w:lang w:eastAsia="ru-RU"/>
          </w:rPr>
          <w:t>Федеральном законе</w:t>
        </w:r>
      </w:hyperlink>
      <w:r w:rsidRPr="00D03176">
        <w:rPr>
          <w:rFonts w:ascii="Times New Roman" w:eastAsia="Times New Roman" w:hAnsi="Times New Roman" w:cs="Times New Roman"/>
          <w:bCs/>
          <w:color w:val="000000"/>
          <w:sz w:val="21"/>
          <w:szCs w:val="21"/>
          <w:lang w:eastAsia="ru-RU"/>
        </w:rPr>
        <w:t> "О противодействии коррупции", изначально было ориентировано на государственную службу. В соответствии с </w:t>
      </w:r>
      <w:hyperlink r:id="rId72" w:anchor="block_1001" w:history="1">
        <w:r w:rsidRPr="00D03176">
          <w:rPr>
            <w:rFonts w:ascii="Times New Roman" w:eastAsia="Times New Roman" w:hAnsi="Times New Roman" w:cs="Times New Roman"/>
            <w:bCs/>
            <w:color w:val="3272C0"/>
            <w:sz w:val="21"/>
            <w:szCs w:val="21"/>
            <w:u w:val="single"/>
            <w:lang w:eastAsia="ru-RU"/>
          </w:rPr>
          <w:t>частью 1 статьи 10</w:t>
        </w:r>
      </w:hyperlink>
      <w:r w:rsidRPr="00D03176">
        <w:rPr>
          <w:rFonts w:ascii="Times New Roman" w:eastAsia="Times New Roman" w:hAnsi="Times New Roman" w:cs="Times New Roman"/>
          <w:bCs/>
          <w:color w:val="000000"/>
          <w:sz w:val="21"/>
          <w:szCs w:val="21"/>
          <w:lang w:eastAsia="ru-RU"/>
        </w:rPr>
        <w:t>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соответствии со </w:t>
      </w:r>
      <w:hyperlink r:id="rId73" w:anchor="block_124" w:history="1">
        <w:r w:rsidRPr="00D03176">
          <w:rPr>
            <w:rFonts w:ascii="Times New Roman" w:eastAsia="Times New Roman" w:hAnsi="Times New Roman" w:cs="Times New Roman"/>
            <w:bCs/>
            <w:color w:val="3272C0"/>
            <w:sz w:val="21"/>
            <w:szCs w:val="21"/>
            <w:u w:val="single"/>
            <w:lang w:eastAsia="ru-RU"/>
          </w:rPr>
          <w:t>статьей 12.4</w:t>
        </w:r>
      </w:hyperlink>
      <w:r w:rsidRPr="00D03176">
        <w:rPr>
          <w:rFonts w:ascii="Times New Roman" w:eastAsia="Times New Roman" w:hAnsi="Times New Roman" w:cs="Times New Roman"/>
          <w:bCs/>
          <w:color w:val="000000"/>
          <w:sz w:val="21"/>
          <w:szCs w:val="21"/>
          <w:lang w:eastAsia="ru-RU"/>
        </w:rPr>
        <w:t>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законом были распространены на работников, замещающих должности: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 в государственных корпорациях;</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 в иных организациях, создаваемых Российской Федерацией на основании федеральных законов;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4) в организациях, создаваемых для выполнения задач, поставленных перед федеральными государственными органами.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На данные категории работников ограничения, запреты и обязанности, установленные </w:t>
      </w:r>
      <w:hyperlink r:id="rId74" w:anchor="block_124" w:history="1">
        <w:r w:rsidRPr="00D03176">
          <w:rPr>
            <w:rFonts w:ascii="Times New Roman" w:eastAsia="Times New Roman" w:hAnsi="Times New Roman" w:cs="Times New Roman"/>
            <w:bCs/>
            <w:color w:val="3272C0"/>
            <w:sz w:val="21"/>
            <w:szCs w:val="21"/>
            <w:u w:val="single"/>
            <w:lang w:eastAsia="ru-RU"/>
          </w:rPr>
          <w:t>Федеральным законом</w:t>
        </w:r>
      </w:hyperlink>
      <w:r w:rsidRPr="00D03176">
        <w:rPr>
          <w:rFonts w:ascii="Times New Roman" w:eastAsia="Times New Roman" w:hAnsi="Times New Roman" w:cs="Times New Roman"/>
          <w:bCs/>
          <w:color w:val="000000"/>
          <w:sz w:val="21"/>
          <w:szCs w:val="21"/>
          <w:lang w:eastAsia="ru-RU"/>
        </w:rPr>
        <w:t> "О противодействии коррупции", распространяются с учетом </w:t>
      </w:r>
      <w:hyperlink r:id="rId75" w:anchor="block_2" w:history="1">
        <w:r w:rsidRPr="00D03176">
          <w:rPr>
            <w:rFonts w:ascii="Times New Roman" w:eastAsia="Times New Roman" w:hAnsi="Times New Roman" w:cs="Times New Roman"/>
            <w:bCs/>
            <w:color w:val="3272C0"/>
            <w:sz w:val="21"/>
            <w:szCs w:val="21"/>
            <w:u w:val="single"/>
            <w:lang w:eastAsia="ru-RU"/>
          </w:rPr>
          <w:t>особенностей</w:t>
        </w:r>
      </w:hyperlink>
      <w:r w:rsidRPr="00D03176">
        <w:rPr>
          <w:rFonts w:ascii="Times New Roman" w:eastAsia="Times New Roman" w:hAnsi="Times New Roman" w:cs="Times New Roman"/>
          <w:bCs/>
          <w:color w:val="000000"/>
          <w:sz w:val="21"/>
          <w:szCs w:val="21"/>
          <w:lang w:eastAsia="ru-RU"/>
        </w:rPr>
        <w:t>, обусловленных их правовым статусом. Указанные особенности закреплены, прежде всего, в </w:t>
      </w:r>
      <w:hyperlink r:id="rId76" w:anchor="block_3491" w:history="1">
        <w:r w:rsidRPr="00D03176">
          <w:rPr>
            <w:rFonts w:ascii="Times New Roman" w:eastAsia="Times New Roman" w:hAnsi="Times New Roman" w:cs="Times New Roman"/>
            <w:bCs/>
            <w:color w:val="3272C0"/>
            <w:sz w:val="21"/>
            <w:szCs w:val="21"/>
            <w:u w:val="single"/>
            <w:lang w:eastAsia="ru-RU"/>
          </w:rPr>
          <w:t>ТК</w:t>
        </w:r>
      </w:hyperlink>
      <w:r w:rsidRPr="00D03176">
        <w:rPr>
          <w:rFonts w:ascii="Times New Roman" w:eastAsia="Times New Roman" w:hAnsi="Times New Roman" w:cs="Times New Roman"/>
          <w:bCs/>
          <w:color w:val="000000"/>
          <w:sz w:val="21"/>
          <w:szCs w:val="21"/>
          <w:lang w:eastAsia="ru-RU"/>
        </w:rPr>
        <w:t> РФ, а также в ряде подзаконных нормативных правовых актов.</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частности, применительно к государственным корпорациям и государственным компаниям в соответствии со </w:t>
      </w:r>
      <w:hyperlink r:id="rId77" w:anchor="block_3491" w:history="1">
        <w:r w:rsidRPr="00D03176">
          <w:rPr>
            <w:rFonts w:ascii="Times New Roman" w:eastAsia="Times New Roman" w:hAnsi="Times New Roman" w:cs="Times New Roman"/>
            <w:bCs/>
            <w:color w:val="3272C0"/>
            <w:sz w:val="21"/>
            <w:szCs w:val="21"/>
            <w:u w:val="single"/>
            <w:lang w:eastAsia="ru-RU"/>
          </w:rPr>
          <w:t>статьей 349.1</w:t>
        </w:r>
      </w:hyperlink>
      <w:r w:rsidRPr="00D03176">
        <w:rPr>
          <w:rFonts w:ascii="Times New Roman" w:eastAsia="Times New Roman" w:hAnsi="Times New Roman" w:cs="Times New Roman"/>
          <w:bCs/>
          <w:color w:val="000000"/>
          <w:sz w:val="21"/>
          <w:szCs w:val="21"/>
          <w:lang w:eastAsia="ru-RU"/>
        </w:rPr>
        <w:t>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hyperlink r:id="rId78" w:history="1">
        <w:r w:rsidRPr="00D03176">
          <w:rPr>
            <w:rFonts w:ascii="Times New Roman" w:eastAsia="Times New Roman" w:hAnsi="Times New Roman" w:cs="Times New Roman"/>
            <w:bCs/>
            <w:color w:val="3272C0"/>
            <w:sz w:val="21"/>
            <w:szCs w:val="21"/>
            <w:u w:val="single"/>
            <w:lang w:eastAsia="ru-RU"/>
          </w:rPr>
          <w:t>постановлением</w:t>
        </w:r>
      </w:hyperlink>
      <w:r w:rsidRPr="00D03176">
        <w:rPr>
          <w:rFonts w:ascii="Times New Roman" w:eastAsia="Times New Roman" w:hAnsi="Times New Roman" w:cs="Times New Roman"/>
          <w:bCs/>
          <w:color w:val="000000"/>
          <w:sz w:val="21"/>
          <w:szCs w:val="21"/>
          <w:lang w:eastAsia="ru-RU"/>
        </w:rPr>
        <w:t>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79" w:anchor="block_3491" w:history="1">
        <w:r w:rsidRPr="00D03176">
          <w:rPr>
            <w:rFonts w:ascii="Times New Roman" w:eastAsia="Times New Roman" w:hAnsi="Times New Roman" w:cs="Times New Roman"/>
            <w:bCs/>
            <w:color w:val="3272C0"/>
            <w:sz w:val="21"/>
            <w:szCs w:val="21"/>
            <w:u w:val="single"/>
            <w:lang w:eastAsia="ru-RU"/>
          </w:rPr>
          <w:t>статье 349.1</w:t>
        </w:r>
      </w:hyperlink>
      <w:r w:rsidRPr="00D03176">
        <w:rPr>
          <w:rFonts w:ascii="Times New Roman" w:eastAsia="Times New Roman" w:hAnsi="Times New Roman" w:cs="Times New Roman"/>
          <w:bCs/>
          <w:color w:val="000000"/>
          <w:sz w:val="21"/>
          <w:szCs w:val="21"/>
          <w:lang w:eastAsia="ru-RU"/>
        </w:rPr>
        <w:t>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80" w:anchor="block_10" w:history="1">
        <w:r w:rsidRPr="00D03176">
          <w:rPr>
            <w:rFonts w:ascii="Times New Roman" w:eastAsia="Times New Roman" w:hAnsi="Times New Roman" w:cs="Times New Roman"/>
            <w:bCs/>
            <w:color w:val="3272C0"/>
            <w:sz w:val="21"/>
            <w:szCs w:val="21"/>
            <w:u w:val="single"/>
            <w:lang w:eastAsia="ru-RU"/>
          </w:rPr>
          <w:t>статье 10</w:t>
        </w:r>
      </w:hyperlink>
      <w:r w:rsidRPr="00D03176">
        <w:rPr>
          <w:rFonts w:ascii="Times New Roman" w:eastAsia="Times New Roman" w:hAnsi="Times New Roman" w:cs="Times New Roman"/>
          <w:bCs/>
          <w:color w:val="000000"/>
          <w:sz w:val="21"/>
          <w:szCs w:val="21"/>
          <w:lang w:eastAsia="ru-RU"/>
        </w:rPr>
        <w:t>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w:t>
      </w:r>
      <w:hyperlink r:id="rId81" w:anchor="block_1001" w:history="1">
        <w:r w:rsidRPr="00D03176">
          <w:rPr>
            <w:rFonts w:ascii="Times New Roman" w:eastAsia="Times New Roman" w:hAnsi="Times New Roman" w:cs="Times New Roman"/>
            <w:bCs/>
            <w:color w:val="3272C0"/>
            <w:sz w:val="21"/>
            <w:szCs w:val="21"/>
            <w:u w:val="single"/>
            <w:lang w:eastAsia="ru-RU"/>
          </w:rPr>
          <w:t>Федеральном законе</w:t>
        </w:r>
      </w:hyperlink>
      <w:r w:rsidRPr="00D03176">
        <w:rPr>
          <w:rFonts w:ascii="Times New Roman" w:eastAsia="Times New Roman" w:hAnsi="Times New Roman" w:cs="Times New Roman"/>
          <w:bCs/>
          <w:color w:val="000000"/>
          <w:sz w:val="21"/>
          <w:szCs w:val="21"/>
          <w:lang w:eastAsia="ru-RU"/>
        </w:rPr>
        <w:t>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Нормативные правовые акты, регулирующие отдельные виды деятельности</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Организации, вовлеченные в процесс формирования и инвестирования средств пенсионных накоплений</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соответствии со </w:t>
      </w:r>
      <w:hyperlink r:id="rId82" w:anchor="block_35" w:history="1">
        <w:r w:rsidRPr="00D03176">
          <w:rPr>
            <w:rFonts w:ascii="Times New Roman" w:eastAsia="Times New Roman" w:hAnsi="Times New Roman" w:cs="Times New Roman"/>
            <w:bCs/>
            <w:color w:val="3272C0"/>
            <w:sz w:val="21"/>
            <w:szCs w:val="21"/>
            <w:u w:val="single"/>
            <w:lang w:eastAsia="ru-RU"/>
          </w:rPr>
          <w:t>статьей 35</w:t>
        </w:r>
      </w:hyperlink>
      <w:r w:rsidRPr="00D03176">
        <w:rPr>
          <w:rFonts w:ascii="Times New Roman" w:eastAsia="Times New Roman" w:hAnsi="Times New Roman" w:cs="Times New Roman"/>
          <w:bCs/>
          <w:color w:val="000000"/>
          <w:sz w:val="21"/>
          <w:szCs w:val="21"/>
          <w:lang w:eastAsia="ru-RU"/>
        </w:rPr>
        <w:t>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 этом близкими родственниками в соответствии со </w:t>
      </w:r>
      <w:hyperlink r:id="rId83" w:anchor="block_14" w:history="1">
        <w:r w:rsidRPr="00D03176">
          <w:rPr>
            <w:rFonts w:ascii="Times New Roman" w:eastAsia="Times New Roman" w:hAnsi="Times New Roman" w:cs="Times New Roman"/>
            <w:bCs/>
            <w:color w:val="3272C0"/>
            <w:sz w:val="21"/>
            <w:szCs w:val="21"/>
            <w:u w:val="single"/>
            <w:lang w:eastAsia="ru-RU"/>
          </w:rPr>
          <w:t>статьей 14</w:t>
        </w:r>
      </w:hyperlink>
      <w:r w:rsidRPr="00D03176">
        <w:rPr>
          <w:rFonts w:ascii="Times New Roman" w:eastAsia="Times New Roman" w:hAnsi="Times New Roman" w:cs="Times New Roman"/>
          <w:bCs/>
          <w:color w:val="000000"/>
          <w:sz w:val="21"/>
          <w:szCs w:val="21"/>
          <w:lang w:eastAsia="ru-RU"/>
        </w:rPr>
        <w:t xml:space="preserve"> Семейного кодекса Российской Федерации считаются родители и дети, дедушки, бабушки, внуки, полнородные и </w:t>
      </w:r>
      <w:proofErr w:type="spellStart"/>
      <w:r w:rsidRPr="00D03176">
        <w:rPr>
          <w:rFonts w:ascii="Times New Roman" w:eastAsia="Times New Roman" w:hAnsi="Times New Roman" w:cs="Times New Roman"/>
          <w:bCs/>
          <w:color w:val="000000"/>
          <w:sz w:val="21"/>
          <w:szCs w:val="21"/>
          <w:lang w:eastAsia="ru-RU"/>
        </w:rPr>
        <w:t>неполнородные</w:t>
      </w:r>
      <w:proofErr w:type="spellEnd"/>
      <w:r w:rsidRPr="00D03176">
        <w:rPr>
          <w:rFonts w:ascii="Times New Roman" w:eastAsia="Times New Roman" w:hAnsi="Times New Roman" w:cs="Times New Roman"/>
          <w:bCs/>
          <w:color w:val="000000"/>
          <w:sz w:val="21"/>
          <w:szCs w:val="21"/>
          <w:lang w:eastAsia="ru-RU"/>
        </w:rPr>
        <w:t xml:space="preserve"> братья и сестры.</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Понятия </w:t>
      </w:r>
      <w:hyperlink r:id="rId84" w:anchor="block_11034" w:history="1">
        <w:r w:rsidRPr="00D03176">
          <w:rPr>
            <w:rFonts w:ascii="Times New Roman" w:eastAsia="Times New Roman" w:hAnsi="Times New Roman" w:cs="Times New Roman"/>
            <w:bCs/>
            <w:color w:val="3272C0"/>
            <w:sz w:val="21"/>
            <w:szCs w:val="21"/>
            <w:u w:val="single"/>
            <w:lang w:eastAsia="ru-RU"/>
          </w:rPr>
          <w:t>"материальная выгода"</w:t>
        </w:r>
      </w:hyperlink>
      <w:r w:rsidRPr="00D03176">
        <w:rPr>
          <w:rFonts w:ascii="Times New Roman" w:eastAsia="Times New Roman" w:hAnsi="Times New Roman" w:cs="Times New Roman"/>
          <w:bCs/>
          <w:color w:val="000000"/>
          <w:sz w:val="21"/>
          <w:szCs w:val="21"/>
          <w:lang w:eastAsia="ru-RU"/>
        </w:rPr>
        <w:t> и </w:t>
      </w:r>
      <w:hyperlink r:id="rId85" w:anchor="block_11033" w:history="1">
        <w:r w:rsidRPr="00D03176">
          <w:rPr>
            <w:rFonts w:ascii="Times New Roman" w:eastAsia="Times New Roman" w:hAnsi="Times New Roman" w:cs="Times New Roman"/>
            <w:bCs/>
            <w:color w:val="3272C0"/>
            <w:sz w:val="21"/>
            <w:szCs w:val="21"/>
            <w:u w:val="single"/>
            <w:lang w:eastAsia="ru-RU"/>
          </w:rPr>
          <w:t>"личная выгода"</w:t>
        </w:r>
      </w:hyperlink>
      <w:r w:rsidRPr="00D03176">
        <w:rPr>
          <w:rFonts w:ascii="Times New Roman" w:eastAsia="Times New Roman" w:hAnsi="Times New Roman" w:cs="Times New Roman"/>
          <w:bCs/>
          <w:color w:val="000000"/>
          <w:sz w:val="21"/>
          <w:szCs w:val="21"/>
          <w:lang w:eastAsia="ru-RU"/>
        </w:rPr>
        <w:t> раскрываются в постановлении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Под </w:t>
      </w:r>
      <w:hyperlink r:id="rId86" w:anchor="block_11034" w:history="1">
        <w:r w:rsidRPr="00D03176">
          <w:rPr>
            <w:rFonts w:ascii="Times New Roman" w:eastAsia="Times New Roman" w:hAnsi="Times New Roman" w:cs="Times New Roman"/>
            <w:bCs/>
            <w:color w:val="3272C0"/>
            <w:sz w:val="21"/>
            <w:szCs w:val="21"/>
            <w:u w:val="single"/>
            <w:lang w:eastAsia="ru-RU"/>
          </w:rPr>
          <w:t>"материальной выгодой"</w:t>
        </w:r>
      </w:hyperlink>
      <w:r w:rsidRPr="00D03176">
        <w:rPr>
          <w:rFonts w:ascii="Times New Roman" w:eastAsia="Times New Roman" w:hAnsi="Times New Roman" w:cs="Times New Roman"/>
          <w:bCs/>
          <w:color w:val="000000"/>
          <w:sz w:val="21"/>
          <w:szCs w:val="21"/>
          <w:lang w:eastAsia="ru-RU"/>
        </w:rPr>
        <w:t>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Под </w:t>
      </w:r>
      <w:hyperlink r:id="rId87" w:anchor="block_11033" w:history="1">
        <w:r w:rsidRPr="00D03176">
          <w:rPr>
            <w:rFonts w:ascii="Times New Roman" w:eastAsia="Times New Roman" w:hAnsi="Times New Roman" w:cs="Times New Roman"/>
            <w:bCs/>
            <w:color w:val="3272C0"/>
            <w:sz w:val="21"/>
            <w:szCs w:val="21"/>
            <w:u w:val="single"/>
            <w:lang w:eastAsia="ru-RU"/>
          </w:rPr>
          <w:t>"личной выгодой"</w:t>
        </w:r>
      </w:hyperlink>
      <w:r w:rsidRPr="00D03176">
        <w:rPr>
          <w:rFonts w:ascii="Times New Roman" w:eastAsia="Times New Roman" w:hAnsi="Times New Roman" w:cs="Times New Roman"/>
          <w:bCs/>
          <w:color w:val="000000"/>
          <w:sz w:val="21"/>
          <w:szCs w:val="21"/>
          <w:lang w:eastAsia="ru-RU"/>
        </w:rPr>
        <w:t>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Аналогичное определение "конфликта интересов" применительно к негосударственным пенсионным фондам закреплено в </w:t>
      </w:r>
      <w:hyperlink r:id="rId88" w:anchor="block_3624" w:history="1">
        <w:r w:rsidRPr="00D03176">
          <w:rPr>
            <w:rFonts w:ascii="Times New Roman" w:eastAsia="Times New Roman" w:hAnsi="Times New Roman" w:cs="Times New Roman"/>
            <w:bCs/>
            <w:color w:val="3272C0"/>
            <w:sz w:val="21"/>
            <w:szCs w:val="21"/>
            <w:u w:val="single"/>
            <w:lang w:eastAsia="ru-RU"/>
          </w:rPr>
          <w:t>статье 36.24</w:t>
        </w:r>
      </w:hyperlink>
      <w:r w:rsidRPr="00D03176">
        <w:rPr>
          <w:rFonts w:ascii="Times New Roman" w:eastAsia="Times New Roman" w:hAnsi="Times New Roman" w:cs="Times New Roman"/>
          <w:bCs/>
          <w:color w:val="000000"/>
          <w:sz w:val="21"/>
          <w:szCs w:val="21"/>
          <w:lang w:eastAsia="ru-RU"/>
        </w:rPr>
        <w:t> Федерального закона от 7 мая 1998 г. N 75-ФЗ "О негосударственных пенсионных фондах" (далее - Федеральный закон N 75-ФЗ).</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Иные субъекты и участники отношений по инвестированию средств пенсионных накоплений в определении конфликта интересов, закрепленном в </w:t>
      </w:r>
      <w:hyperlink r:id="rId89" w:anchor="block_351" w:history="1">
        <w:r w:rsidRPr="00D03176">
          <w:rPr>
            <w:rFonts w:ascii="Times New Roman" w:eastAsia="Times New Roman" w:hAnsi="Times New Roman" w:cs="Times New Roman"/>
            <w:bCs/>
            <w:color w:val="3272C0"/>
            <w:sz w:val="21"/>
            <w:szCs w:val="21"/>
            <w:u w:val="single"/>
            <w:lang w:eastAsia="ru-RU"/>
          </w:rPr>
          <w:t>Федеральном законе</w:t>
        </w:r>
      </w:hyperlink>
      <w:r w:rsidRPr="00D03176">
        <w:rPr>
          <w:rFonts w:ascii="Times New Roman" w:eastAsia="Times New Roman" w:hAnsi="Times New Roman" w:cs="Times New Roman"/>
          <w:bCs/>
          <w:color w:val="000000"/>
          <w:sz w:val="21"/>
          <w:szCs w:val="21"/>
          <w:lang w:eastAsia="ru-RU"/>
        </w:rPr>
        <w:t> N 111-ФЗ и </w:t>
      </w:r>
      <w:hyperlink r:id="rId90" w:anchor="block_362401" w:history="1">
        <w:r w:rsidRPr="00D03176">
          <w:rPr>
            <w:rFonts w:ascii="Times New Roman" w:eastAsia="Times New Roman" w:hAnsi="Times New Roman" w:cs="Times New Roman"/>
            <w:bCs/>
            <w:color w:val="3272C0"/>
            <w:sz w:val="21"/>
            <w:szCs w:val="21"/>
            <w:u w:val="single"/>
            <w:lang w:eastAsia="ru-RU"/>
          </w:rPr>
          <w:t>Федеральный закон</w:t>
        </w:r>
      </w:hyperlink>
      <w:r w:rsidRPr="00D03176">
        <w:rPr>
          <w:rFonts w:ascii="Times New Roman" w:eastAsia="Times New Roman" w:hAnsi="Times New Roman" w:cs="Times New Roman"/>
          <w:bCs/>
          <w:color w:val="000000"/>
          <w:sz w:val="21"/>
          <w:szCs w:val="21"/>
          <w:lang w:eastAsia="ru-RU"/>
        </w:rPr>
        <w:t> N 75-ФЗ, прямо не упомянуты. Вместе с тем </w:t>
      </w:r>
      <w:hyperlink r:id="rId91" w:anchor="block_121000" w:history="1">
        <w:r w:rsidRPr="00D03176">
          <w:rPr>
            <w:rFonts w:ascii="Times New Roman" w:eastAsia="Times New Roman" w:hAnsi="Times New Roman" w:cs="Times New Roman"/>
            <w:bCs/>
            <w:color w:val="3272C0"/>
            <w:sz w:val="21"/>
            <w:szCs w:val="21"/>
            <w:u w:val="single"/>
            <w:lang w:eastAsia="ru-RU"/>
          </w:rPr>
          <w:t>часть 3 статьи 35</w:t>
        </w:r>
      </w:hyperlink>
      <w:r w:rsidRPr="00D03176">
        <w:rPr>
          <w:rFonts w:ascii="Times New Roman" w:eastAsia="Times New Roman" w:hAnsi="Times New Roman" w:cs="Times New Roman"/>
          <w:bCs/>
          <w:color w:val="000000"/>
          <w:sz w:val="21"/>
          <w:szCs w:val="21"/>
          <w:lang w:eastAsia="ru-RU"/>
        </w:rPr>
        <w:t>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92" w:anchor="block_351" w:history="1">
        <w:r w:rsidRPr="00D03176">
          <w:rPr>
            <w:rFonts w:ascii="Times New Roman" w:eastAsia="Times New Roman" w:hAnsi="Times New Roman" w:cs="Times New Roman"/>
            <w:bCs/>
            <w:color w:val="3272C0"/>
            <w:sz w:val="21"/>
            <w:szCs w:val="21"/>
            <w:u w:val="single"/>
            <w:lang w:eastAsia="ru-RU"/>
          </w:rPr>
          <w:t>части 1 статьи 35</w:t>
        </w:r>
      </w:hyperlink>
      <w:r w:rsidRPr="00D03176">
        <w:rPr>
          <w:rFonts w:ascii="Times New Roman" w:eastAsia="Times New Roman" w:hAnsi="Times New Roman" w:cs="Times New Roman"/>
          <w:bCs/>
          <w:color w:val="000000"/>
          <w:sz w:val="21"/>
          <w:szCs w:val="21"/>
          <w:lang w:eastAsia="ru-RU"/>
        </w:rPr>
        <w:t> Федерального закона N 111-ФЗ.</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rsidRPr="00D03176">
        <w:rPr>
          <w:rFonts w:ascii="Times New Roman" w:eastAsia="Times New Roman" w:hAnsi="Times New Roman" w:cs="Times New Roman"/>
          <w:bCs/>
          <w:color w:val="000000"/>
          <w:sz w:val="21"/>
          <w:szCs w:val="21"/>
          <w:lang w:eastAsia="ru-RU"/>
        </w:rPr>
        <w:t>неполнородных</w:t>
      </w:r>
      <w:proofErr w:type="spellEnd"/>
      <w:r w:rsidRPr="00D03176">
        <w:rPr>
          <w:rFonts w:ascii="Times New Roman" w:eastAsia="Times New Roman" w:hAnsi="Times New Roman" w:cs="Times New Roman"/>
          <w:bCs/>
          <w:color w:val="000000"/>
          <w:sz w:val="21"/>
          <w:szCs w:val="21"/>
          <w:lang w:eastAsia="ru-RU"/>
        </w:rP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0E413D" w:rsidRPr="00D03176" w:rsidRDefault="000E413D" w:rsidP="000E413D">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Также следует обратить внимание на то, что в соответствии с </w:t>
      </w:r>
      <w:hyperlink r:id="rId93" w:anchor="block_11034" w:history="1">
        <w:r w:rsidRPr="00D03176">
          <w:rPr>
            <w:rFonts w:ascii="Times New Roman" w:eastAsia="Times New Roman" w:hAnsi="Times New Roman" w:cs="Times New Roman"/>
            <w:bCs/>
            <w:color w:val="3272C0"/>
            <w:sz w:val="21"/>
            <w:szCs w:val="21"/>
            <w:u w:val="single"/>
            <w:lang w:eastAsia="ru-RU"/>
          </w:rPr>
          <w:t>постановлением</w:t>
        </w:r>
      </w:hyperlink>
      <w:r w:rsidRPr="00D03176">
        <w:rPr>
          <w:rFonts w:ascii="Times New Roman" w:eastAsia="Times New Roman" w:hAnsi="Times New Roman" w:cs="Times New Roman"/>
          <w:bCs/>
          <w:color w:val="000000"/>
          <w:sz w:val="21"/>
          <w:szCs w:val="21"/>
          <w:lang w:eastAsia="ru-RU"/>
        </w:rPr>
        <w:t>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частности, в соответствии со </w:t>
      </w:r>
      <w:hyperlink r:id="rId94" w:anchor="block_35" w:history="1">
        <w:r w:rsidRPr="00D03176">
          <w:rPr>
            <w:rFonts w:ascii="Times New Roman" w:eastAsia="Times New Roman" w:hAnsi="Times New Roman" w:cs="Times New Roman"/>
            <w:bCs/>
            <w:color w:val="3272C0"/>
            <w:sz w:val="21"/>
            <w:szCs w:val="21"/>
            <w:u w:val="single"/>
            <w:lang w:eastAsia="ru-RU"/>
          </w:rPr>
          <w:t>статьями 35-36</w:t>
        </w:r>
      </w:hyperlink>
      <w:r w:rsidRPr="00D03176">
        <w:rPr>
          <w:rFonts w:ascii="Times New Roman" w:eastAsia="Times New Roman" w:hAnsi="Times New Roman" w:cs="Times New Roman"/>
          <w:bCs/>
          <w:color w:val="000000"/>
          <w:sz w:val="21"/>
          <w:szCs w:val="21"/>
          <w:lang w:eastAsia="ru-RU"/>
        </w:rPr>
        <w:t>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w:t>
      </w:r>
      <w:hyperlink r:id="rId95" w:anchor="block_1000" w:history="1">
        <w:r w:rsidRPr="00D03176">
          <w:rPr>
            <w:rFonts w:ascii="Times New Roman" w:eastAsia="Times New Roman" w:hAnsi="Times New Roman" w:cs="Times New Roman"/>
            <w:bCs/>
            <w:color w:val="3272C0"/>
            <w:sz w:val="21"/>
            <w:szCs w:val="21"/>
            <w:u w:val="single"/>
            <w:lang w:eastAsia="ru-RU"/>
          </w:rPr>
          <w:t>Типового кодекса</w:t>
        </w:r>
      </w:hyperlink>
      <w:r w:rsidRPr="00D03176">
        <w:rPr>
          <w:rFonts w:ascii="Times New Roman" w:eastAsia="Times New Roman" w:hAnsi="Times New Roman" w:cs="Times New Roman"/>
          <w:bCs/>
          <w:color w:val="000000"/>
          <w:sz w:val="21"/>
          <w:szCs w:val="21"/>
          <w:lang w:eastAsia="ru-RU"/>
        </w:rPr>
        <w:t>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w:t>
      </w:r>
      <w:hyperlink r:id="rId96" w:history="1">
        <w:r w:rsidRPr="00D03176">
          <w:rPr>
            <w:rFonts w:ascii="Times New Roman" w:eastAsia="Times New Roman" w:hAnsi="Times New Roman" w:cs="Times New Roman"/>
            <w:bCs/>
            <w:color w:val="3272C0"/>
            <w:sz w:val="21"/>
            <w:szCs w:val="21"/>
            <w:u w:val="single"/>
            <w:lang w:eastAsia="ru-RU"/>
          </w:rPr>
          <w:t>постановлением</w:t>
        </w:r>
      </w:hyperlink>
      <w:r w:rsidRPr="00D03176">
        <w:rPr>
          <w:rFonts w:ascii="Times New Roman" w:eastAsia="Times New Roman" w:hAnsi="Times New Roman" w:cs="Times New Roman"/>
          <w:bCs/>
          <w:color w:val="000000"/>
          <w:sz w:val="21"/>
          <w:szCs w:val="21"/>
          <w:lang w:eastAsia="ru-RU"/>
        </w:rPr>
        <w:t> N 770. Отклонения от установленной формы Типового кодекса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w:t>
      </w:r>
      <w:hyperlink r:id="rId97" w:anchor="block_1000" w:history="1">
        <w:r w:rsidRPr="00D03176">
          <w:rPr>
            <w:rFonts w:ascii="Times New Roman" w:eastAsia="Times New Roman" w:hAnsi="Times New Roman" w:cs="Times New Roman"/>
            <w:bCs/>
            <w:color w:val="3272C0"/>
            <w:sz w:val="21"/>
            <w:szCs w:val="21"/>
            <w:u w:val="single"/>
            <w:lang w:eastAsia="ru-RU"/>
          </w:rPr>
          <w:t>Типовому кодексу</w:t>
        </w:r>
      </w:hyperlink>
      <w:r w:rsidRPr="00D03176">
        <w:rPr>
          <w:rFonts w:ascii="Times New Roman" w:eastAsia="Times New Roman" w:hAnsi="Times New Roman" w:cs="Times New Roman"/>
          <w:bCs/>
          <w:color w:val="000000"/>
          <w:sz w:val="21"/>
          <w:szCs w:val="21"/>
          <w:lang w:eastAsia="ru-RU"/>
        </w:rPr>
        <w:t> следует уделить самое пристальное внимание. В Типовом кодексе в числе прочего:</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приведен перечень конкретных ситуаций, в которых может возникнуть конфликт интересов;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Следует обратить особое внимание на то, что в соответствии с </w:t>
      </w:r>
      <w:hyperlink r:id="rId98" w:anchor="block_1408" w:history="1">
        <w:r w:rsidRPr="00D03176">
          <w:rPr>
            <w:rFonts w:ascii="Times New Roman" w:eastAsia="Times New Roman" w:hAnsi="Times New Roman" w:cs="Times New Roman"/>
            <w:bCs/>
            <w:color w:val="3272C0"/>
            <w:sz w:val="21"/>
            <w:szCs w:val="21"/>
            <w:u w:val="single"/>
            <w:lang w:eastAsia="ru-RU"/>
          </w:rPr>
          <w:t>пунктом 8</w:t>
        </w:r>
        <w:r w:rsidRPr="00D03176">
          <w:rPr>
            <w:rFonts w:ascii="Times New Roman" w:eastAsia="Times New Roman" w:hAnsi="Times New Roman" w:cs="Times New Roman"/>
            <w:bCs/>
            <w:color w:val="3272C0"/>
            <w:sz w:val="21"/>
            <w:szCs w:val="21"/>
            <w:lang w:eastAsia="ru-RU"/>
          </w:rPr>
          <w:t> </w:t>
        </w:r>
      </w:hyperlink>
      <w:r w:rsidRPr="00D03176">
        <w:rPr>
          <w:rFonts w:ascii="Times New Roman" w:eastAsia="Times New Roman" w:hAnsi="Times New Roman" w:cs="Times New Roman"/>
          <w:bCs/>
          <w:color w:val="000000"/>
          <w:sz w:val="21"/>
          <w:szCs w:val="21"/>
          <w:lang w:eastAsia="ru-RU"/>
        </w:rPr>
        <w:t>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Профессиональные участники рынка ценных бумаг и управляющие компании инвестиционных фондов</w:t>
      </w:r>
    </w:p>
    <w:p w:rsidR="000E413D" w:rsidRPr="00D03176" w:rsidRDefault="006B3614" w:rsidP="00D03176">
      <w:pPr>
        <w:spacing w:after="0" w:line="240" w:lineRule="auto"/>
        <w:ind w:firstLine="708"/>
        <w:jc w:val="both"/>
        <w:rPr>
          <w:rFonts w:ascii="Times New Roman" w:eastAsia="Times New Roman" w:hAnsi="Times New Roman" w:cs="Times New Roman"/>
          <w:bCs/>
          <w:color w:val="000000"/>
          <w:sz w:val="21"/>
          <w:szCs w:val="21"/>
          <w:lang w:eastAsia="ru-RU"/>
        </w:rPr>
      </w:pPr>
      <w:hyperlink r:id="rId99" w:history="1">
        <w:r w:rsidR="000E413D" w:rsidRPr="00D03176">
          <w:rPr>
            <w:rFonts w:ascii="Times New Roman" w:eastAsia="Times New Roman" w:hAnsi="Times New Roman" w:cs="Times New Roman"/>
            <w:bCs/>
            <w:color w:val="3272C0"/>
            <w:sz w:val="21"/>
            <w:szCs w:val="21"/>
            <w:u w:val="single"/>
            <w:lang w:eastAsia="ru-RU"/>
          </w:rPr>
          <w:t>Федеральный закон</w:t>
        </w:r>
      </w:hyperlink>
      <w:r w:rsidR="000E413D" w:rsidRPr="00D03176">
        <w:rPr>
          <w:rFonts w:ascii="Times New Roman" w:eastAsia="Times New Roman" w:hAnsi="Times New Roman" w:cs="Times New Roman"/>
          <w:bCs/>
          <w:color w:val="000000"/>
          <w:sz w:val="21"/>
          <w:szCs w:val="21"/>
          <w:lang w:eastAsia="ru-RU"/>
        </w:rPr>
        <w:t>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100" w:anchor="block_3" w:history="1">
        <w:r w:rsidR="000E413D" w:rsidRPr="00D03176">
          <w:rPr>
            <w:rFonts w:ascii="Times New Roman" w:eastAsia="Times New Roman" w:hAnsi="Times New Roman" w:cs="Times New Roman"/>
            <w:bCs/>
            <w:color w:val="3272C0"/>
            <w:sz w:val="21"/>
            <w:szCs w:val="21"/>
            <w:u w:val="single"/>
            <w:lang w:eastAsia="ru-RU"/>
          </w:rPr>
          <w:t>статьями 3</w:t>
        </w:r>
      </w:hyperlink>
      <w:r w:rsidR="000E413D" w:rsidRPr="00D03176">
        <w:rPr>
          <w:rFonts w:ascii="Times New Roman" w:eastAsia="Times New Roman" w:hAnsi="Times New Roman" w:cs="Times New Roman"/>
          <w:bCs/>
          <w:color w:val="000000"/>
          <w:sz w:val="21"/>
          <w:szCs w:val="21"/>
          <w:lang w:eastAsia="ru-RU"/>
        </w:rPr>
        <w:t> и </w:t>
      </w:r>
      <w:hyperlink r:id="rId101" w:anchor="block_5" w:history="1">
        <w:r w:rsidR="000E413D" w:rsidRPr="00D03176">
          <w:rPr>
            <w:rFonts w:ascii="Times New Roman" w:eastAsia="Times New Roman" w:hAnsi="Times New Roman" w:cs="Times New Roman"/>
            <w:bCs/>
            <w:color w:val="3272C0"/>
            <w:sz w:val="21"/>
            <w:szCs w:val="21"/>
            <w:u w:val="single"/>
            <w:lang w:eastAsia="ru-RU"/>
          </w:rPr>
          <w:t>5</w:t>
        </w:r>
        <w:r w:rsidR="000E413D" w:rsidRPr="00D03176">
          <w:rPr>
            <w:rFonts w:ascii="Times New Roman" w:eastAsia="Times New Roman" w:hAnsi="Times New Roman" w:cs="Times New Roman"/>
            <w:bCs/>
            <w:color w:val="3272C0"/>
            <w:sz w:val="21"/>
            <w:szCs w:val="21"/>
            <w:lang w:eastAsia="ru-RU"/>
          </w:rPr>
          <w:t> </w:t>
        </w:r>
      </w:hyperlink>
      <w:r w:rsidR="000E413D" w:rsidRPr="00D03176">
        <w:rPr>
          <w:rFonts w:ascii="Times New Roman" w:eastAsia="Times New Roman" w:hAnsi="Times New Roman" w:cs="Times New Roman"/>
          <w:bCs/>
          <w:color w:val="000000"/>
          <w:sz w:val="21"/>
          <w:szCs w:val="21"/>
          <w:lang w:eastAsia="ru-RU"/>
        </w:rPr>
        <w:t>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Содержание понятия "конфликт интересов" для этого вида организаций раскрывается в </w:t>
      </w:r>
      <w:hyperlink r:id="rId102" w:anchor="block_1" w:history="1">
        <w:r w:rsidRPr="00D03176">
          <w:rPr>
            <w:rFonts w:ascii="Times New Roman" w:eastAsia="Times New Roman" w:hAnsi="Times New Roman" w:cs="Times New Roman"/>
            <w:bCs/>
            <w:color w:val="3272C0"/>
            <w:sz w:val="21"/>
            <w:szCs w:val="21"/>
            <w:u w:val="single"/>
            <w:lang w:eastAsia="ru-RU"/>
          </w:rPr>
          <w:t>постановлении</w:t>
        </w:r>
      </w:hyperlink>
      <w:r w:rsidRPr="00D03176">
        <w:rPr>
          <w:rFonts w:ascii="Times New Roman" w:eastAsia="Times New Roman" w:hAnsi="Times New Roman" w:cs="Times New Roman"/>
          <w:bCs/>
          <w:color w:val="000000"/>
          <w:sz w:val="21"/>
          <w:szCs w:val="21"/>
          <w:lang w:eastAsia="ru-RU"/>
        </w:rPr>
        <w:t>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103" w:anchor="block_1" w:history="1">
        <w:r w:rsidRPr="00D03176">
          <w:rPr>
            <w:rFonts w:ascii="Times New Roman" w:eastAsia="Times New Roman" w:hAnsi="Times New Roman" w:cs="Times New Roman"/>
            <w:bCs/>
            <w:color w:val="3272C0"/>
            <w:sz w:val="21"/>
            <w:szCs w:val="21"/>
            <w:u w:val="single"/>
            <w:lang w:eastAsia="ru-RU"/>
          </w:rPr>
          <w:t>пунктом 1</w:t>
        </w:r>
      </w:hyperlink>
      <w:r w:rsidRPr="00D03176">
        <w:rPr>
          <w:rFonts w:ascii="Times New Roman" w:eastAsia="Times New Roman" w:hAnsi="Times New Roman" w:cs="Times New Roman"/>
          <w:bCs/>
          <w:color w:val="000000"/>
          <w:sz w:val="21"/>
          <w:szCs w:val="21"/>
          <w:lang w:eastAsia="ru-RU"/>
        </w:rPr>
        <w:t>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 этом согласно </w:t>
      </w:r>
      <w:hyperlink r:id="rId104" w:anchor="block_4" w:history="1">
        <w:r w:rsidRPr="00D03176">
          <w:rPr>
            <w:rFonts w:ascii="Times New Roman" w:eastAsia="Times New Roman" w:hAnsi="Times New Roman" w:cs="Times New Roman"/>
            <w:bCs/>
            <w:color w:val="3272C0"/>
            <w:sz w:val="21"/>
            <w:szCs w:val="21"/>
            <w:u w:val="single"/>
            <w:lang w:eastAsia="ru-RU"/>
          </w:rPr>
          <w:t>пункту 4</w:t>
        </w:r>
      </w:hyperlink>
      <w:r w:rsidRPr="00D03176">
        <w:rPr>
          <w:rFonts w:ascii="Times New Roman" w:eastAsia="Times New Roman" w:hAnsi="Times New Roman" w:cs="Times New Roman"/>
          <w:bCs/>
          <w:color w:val="000000"/>
          <w:sz w:val="21"/>
          <w:szCs w:val="21"/>
          <w:lang w:eastAsia="ru-RU"/>
        </w:rPr>
        <w:t xml:space="preserve"> постановления N 44 </w:t>
      </w:r>
      <w:proofErr w:type="spellStart"/>
      <w:r w:rsidRPr="00D03176">
        <w:rPr>
          <w:rFonts w:ascii="Times New Roman" w:eastAsia="Times New Roman" w:hAnsi="Times New Roman" w:cs="Times New Roman"/>
          <w:bCs/>
          <w:color w:val="000000"/>
          <w:sz w:val="21"/>
          <w:szCs w:val="21"/>
          <w:lang w:eastAsia="ru-RU"/>
        </w:rPr>
        <w:t>саморегулируемые</w:t>
      </w:r>
      <w:proofErr w:type="spellEnd"/>
      <w:r w:rsidRPr="00D03176">
        <w:rPr>
          <w:rFonts w:ascii="Times New Roman" w:eastAsia="Times New Roman" w:hAnsi="Times New Roman" w:cs="Times New Roman"/>
          <w:bCs/>
          <w:color w:val="000000"/>
          <w:sz w:val="21"/>
          <w:szCs w:val="21"/>
          <w:lang w:eastAsia="ru-RU"/>
        </w:rPr>
        <w:t xml:space="preserve">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Определение "конфликт интересов", закрепленное в </w:t>
      </w:r>
      <w:hyperlink r:id="rId105" w:anchor="block_1" w:history="1">
        <w:r w:rsidRPr="00D03176">
          <w:rPr>
            <w:rFonts w:ascii="Times New Roman" w:eastAsia="Times New Roman" w:hAnsi="Times New Roman" w:cs="Times New Roman"/>
            <w:bCs/>
            <w:color w:val="3272C0"/>
            <w:sz w:val="21"/>
            <w:szCs w:val="21"/>
            <w:u w:val="single"/>
            <w:lang w:eastAsia="ru-RU"/>
          </w:rPr>
          <w:t>постановлении</w:t>
        </w:r>
      </w:hyperlink>
      <w:r w:rsidRPr="00D03176">
        <w:rPr>
          <w:rFonts w:ascii="Times New Roman" w:eastAsia="Times New Roman" w:hAnsi="Times New Roman" w:cs="Times New Roman"/>
          <w:bCs/>
          <w:color w:val="000000"/>
          <w:sz w:val="21"/>
          <w:szCs w:val="21"/>
          <w:lang w:eastAsia="ru-RU"/>
        </w:rPr>
        <w:t> N 44 применяется и в отношении управляющих компаний инвестиционных фондов. В соответствии со </w:t>
      </w:r>
      <w:hyperlink r:id="rId106" w:anchor="block_38" w:history="1">
        <w:r w:rsidRPr="00D03176">
          <w:rPr>
            <w:rFonts w:ascii="Times New Roman" w:eastAsia="Times New Roman" w:hAnsi="Times New Roman" w:cs="Times New Roman"/>
            <w:bCs/>
            <w:color w:val="3272C0"/>
            <w:sz w:val="21"/>
            <w:szCs w:val="21"/>
            <w:u w:val="single"/>
            <w:lang w:eastAsia="ru-RU"/>
          </w:rPr>
          <w:t>статьей 38</w:t>
        </w:r>
      </w:hyperlink>
      <w:r w:rsidRPr="00D03176">
        <w:rPr>
          <w:rFonts w:ascii="Times New Roman" w:eastAsia="Times New Roman" w:hAnsi="Times New Roman" w:cs="Times New Roman"/>
          <w:bCs/>
          <w:color w:val="000000"/>
          <w:sz w:val="21"/>
          <w:szCs w:val="21"/>
          <w:lang w:eastAsia="ru-RU"/>
        </w:rPr>
        <w:t>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Кредитные организации</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Применительно к кредитным организациям определение "конфликта интересов" закреплено в </w:t>
      </w:r>
      <w:hyperlink r:id="rId107" w:history="1">
        <w:r w:rsidRPr="00D03176">
          <w:rPr>
            <w:rFonts w:ascii="Times New Roman" w:eastAsia="Times New Roman" w:hAnsi="Times New Roman" w:cs="Times New Roman"/>
            <w:bCs/>
            <w:color w:val="3272C0"/>
            <w:sz w:val="21"/>
            <w:szCs w:val="21"/>
            <w:u w:val="single"/>
            <w:lang w:eastAsia="ru-RU"/>
          </w:rPr>
          <w:t>Положении</w:t>
        </w:r>
      </w:hyperlink>
      <w:r w:rsidRPr="00D03176">
        <w:rPr>
          <w:rFonts w:ascii="Times New Roman" w:eastAsia="Times New Roman" w:hAnsi="Times New Roman" w:cs="Times New Roman"/>
          <w:bCs/>
          <w:color w:val="000000"/>
          <w:sz w:val="21"/>
          <w:szCs w:val="21"/>
          <w:lang w:eastAsia="ru-RU"/>
        </w:rPr>
        <w:t>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108" w:anchor="block_342" w:history="1">
        <w:r w:rsidRPr="00D03176">
          <w:rPr>
            <w:rFonts w:ascii="Times New Roman" w:eastAsia="Times New Roman" w:hAnsi="Times New Roman" w:cs="Times New Roman"/>
            <w:bCs/>
            <w:color w:val="3272C0"/>
            <w:sz w:val="21"/>
            <w:szCs w:val="21"/>
            <w:u w:val="single"/>
            <w:lang w:eastAsia="ru-RU"/>
          </w:rPr>
          <w:t>пунктом 3.4.2</w:t>
        </w:r>
      </w:hyperlink>
      <w:r w:rsidRPr="00D03176">
        <w:rPr>
          <w:rFonts w:ascii="Times New Roman" w:eastAsia="Times New Roman" w:hAnsi="Times New Roman" w:cs="Times New Roman"/>
          <w:bCs/>
          <w:color w:val="000000"/>
          <w:sz w:val="21"/>
          <w:szCs w:val="21"/>
          <w:lang w:eastAsia="ru-RU"/>
        </w:rP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совершать банковские операции и другие сделки и осуществлять их регистрацию и (или) отражение в учете;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санкционировать выплату денежных средств и осуществлять (совершать) их фактическую выплату;</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предоставлять консультационные и информационные услуги клиентам кредитной организации и совершать операции с теми же клиентами;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совершать действия в любых других областях, где может возникнуть конфликт интересов.</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соответствии с </w:t>
      </w:r>
      <w:hyperlink r:id="rId109" w:anchor="block_343" w:history="1">
        <w:r w:rsidRPr="00D03176">
          <w:rPr>
            <w:rFonts w:ascii="Times New Roman" w:eastAsia="Times New Roman" w:hAnsi="Times New Roman" w:cs="Times New Roman"/>
            <w:bCs/>
            <w:color w:val="3272C0"/>
            <w:sz w:val="21"/>
            <w:szCs w:val="21"/>
            <w:u w:val="single"/>
            <w:lang w:eastAsia="ru-RU"/>
          </w:rPr>
          <w:t>пунктом 3.4.3</w:t>
        </w:r>
      </w:hyperlink>
      <w:r w:rsidRPr="00D03176">
        <w:rPr>
          <w:rFonts w:ascii="Times New Roman" w:eastAsia="Times New Roman" w:hAnsi="Times New Roman" w:cs="Times New Roman"/>
          <w:bCs/>
          <w:color w:val="000000"/>
          <w:sz w:val="21"/>
          <w:szCs w:val="21"/>
          <w:lang w:eastAsia="ru-RU"/>
        </w:rP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Организации, осуществляющие медицинскую или фармацевтическую деятельность</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Применительно к организациям, осуществляющим медицинскую или фармацевтическую деятельность, понятие "конфликт интересов" определено в </w:t>
      </w:r>
      <w:hyperlink r:id="rId110" w:anchor="block_75" w:history="1">
        <w:r w:rsidRPr="00D03176">
          <w:rPr>
            <w:rFonts w:ascii="Times New Roman" w:eastAsia="Times New Roman" w:hAnsi="Times New Roman" w:cs="Times New Roman"/>
            <w:bCs/>
            <w:color w:val="3272C0"/>
            <w:sz w:val="21"/>
            <w:szCs w:val="21"/>
            <w:u w:val="single"/>
            <w:lang w:eastAsia="ru-RU"/>
          </w:rPr>
          <w:t>статье 75</w:t>
        </w:r>
      </w:hyperlink>
      <w:r w:rsidRPr="00D03176">
        <w:rPr>
          <w:rFonts w:ascii="Times New Roman" w:eastAsia="Times New Roman" w:hAnsi="Times New Roman" w:cs="Times New Roman"/>
          <w:bCs/>
          <w:color w:val="000000"/>
          <w:sz w:val="21"/>
          <w:szCs w:val="21"/>
          <w:lang w:eastAsia="ru-RU"/>
        </w:rPr>
        <w:t>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111" w:anchor="block_751" w:history="1">
        <w:r w:rsidRPr="00D03176">
          <w:rPr>
            <w:rFonts w:ascii="Times New Roman" w:eastAsia="Times New Roman" w:hAnsi="Times New Roman" w:cs="Times New Roman"/>
            <w:bCs/>
            <w:color w:val="3272C0"/>
            <w:sz w:val="21"/>
            <w:szCs w:val="21"/>
            <w:u w:val="single"/>
            <w:lang w:eastAsia="ru-RU"/>
          </w:rPr>
          <w:t>частью 1 статьи 75</w:t>
        </w:r>
      </w:hyperlink>
      <w:r w:rsidRPr="00D03176">
        <w:rPr>
          <w:rFonts w:ascii="Times New Roman" w:eastAsia="Times New Roman" w:hAnsi="Times New Roman" w:cs="Times New Roman"/>
          <w:bCs/>
          <w:color w:val="000000"/>
          <w:sz w:val="21"/>
          <w:szCs w:val="21"/>
          <w:lang w:eastAsia="ru-RU"/>
        </w:rPr>
        <w:t>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0E413D" w:rsidRPr="00D03176" w:rsidRDefault="006B3614" w:rsidP="00D03176">
      <w:pPr>
        <w:spacing w:after="0" w:line="240" w:lineRule="auto"/>
        <w:ind w:firstLine="708"/>
        <w:jc w:val="both"/>
        <w:rPr>
          <w:rFonts w:ascii="Times New Roman" w:eastAsia="Times New Roman" w:hAnsi="Times New Roman" w:cs="Times New Roman"/>
          <w:bCs/>
          <w:color w:val="000000"/>
          <w:sz w:val="21"/>
          <w:szCs w:val="21"/>
          <w:lang w:eastAsia="ru-RU"/>
        </w:rPr>
      </w:pPr>
      <w:hyperlink r:id="rId112" w:anchor="block_752" w:history="1">
        <w:r w:rsidR="000E413D" w:rsidRPr="00D03176">
          <w:rPr>
            <w:rFonts w:ascii="Times New Roman" w:eastAsia="Times New Roman" w:hAnsi="Times New Roman" w:cs="Times New Roman"/>
            <w:bCs/>
            <w:color w:val="3272C0"/>
            <w:sz w:val="21"/>
            <w:szCs w:val="21"/>
            <w:u w:val="single"/>
            <w:lang w:eastAsia="ru-RU"/>
          </w:rPr>
          <w:t>Федеральный закон</w:t>
        </w:r>
      </w:hyperlink>
      <w:r w:rsidR="000E413D" w:rsidRPr="00D03176">
        <w:rPr>
          <w:rFonts w:ascii="Times New Roman" w:eastAsia="Times New Roman" w:hAnsi="Times New Roman" w:cs="Times New Roman"/>
          <w:bCs/>
          <w:color w:val="000000"/>
          <w:sz w:val="21"/>
          <w:szCs w:val="21"/>
          <w:lang w:eastAsia="ru-RU"/>
        </w:rPr>
        <w:t> N 323-ФЗ обязывает медицинских и фармацевтических работников информировать о возникновении конфликта интересов в письменной форме: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При этом следует обратить особое внимание на то, что в ноябре 2013 года в </w:t>
      </w:r>
      <w:proofErr w:type="spellStart"/>
      <w:r w:rsidRPr="00D03176">
        <w:rPr>
          <w:rFonts w:ascii="Times New Roman" w:eastAsia="Times New Roman" w:hAnsi="Times New Roman" w:cs="Times New Roman"/>
          <w:bCs/>
          <w:color w:val="000000"/>
          <w:sz w:val="21"/>
          <w:szCs w:val="21"/>
          <w:lang w:eastAsia="ru-RU"/>
        </w:rPr>
        <w:t>КоАП</w:t>
      </w:r>
      <w:proofErr w:type="spellEnd"/>
      <w:r w:rsidRPr="00D03176">
        <w:rPr>
          <w:rFonts w:ascii="Times New Roman" w:eastAsia="Times New Roman" w:hAnsi="Times New Roman" w:cs="Times New Roman"/>
          <w:bCs/>
          <w:color w:val="000000"/>
          <w:sz w:val="21"/>
          <w:szCs w:val="21"/>
          <w:lang w:eastAsia="ru-RU"/>
        </w:rPr>
        <w:t xml:space="preserve"> РФ была добавлена </w:t>
      </w:r>
      <w:hyperlink r:id="rId113" w:anchor="block_629" w:history="1">
        <w:r w:rsidRPr="00D03176">
          <w:rPr>
            <w:rFonts w:ascii="Times New Roman" w:eastAsia="Times New Roman" w:hAnsi="Times New Roman" w:cs="Times New Roman"/>
            <w:bCs/>
            <w:color w:val="3272C0"/>
            <w:sz w:val="21"/>
            <w:szCs w:val="21"/>
            <w:u w:val="single"/>
            <w:lang w:eastAsia="ru-RU"/>
          </w:rPr>
          <w:t>статья 6.29</w:t>
        </w:r>
      </w:hyperlink>
      <w:r w:rsidRPr="00D03176">
        <w:rPr>
          <w:rFonts w:ascii="Times New Roman" w:eastAsia="Times New Roman" w:hAnsi="Times New Roman" w:cs="Times New Roman"/>
          <w:bCs/>
          <w:color w:val="000000"/>
          <w:sz w:val="21"/>
          <w:szCs w:val="21"/>
          <w:lang w:eastAsia="ru-RU"/>
        </w:rPr>
        <w:t>,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114" w:anchor="block_1000" w:history="1">
        <w:r w:rsidRPr="00D03176">
          <w:rPr>
            <w:rFonts w:ascii="Times New Roman" w:eastAsia="Times New Roman" w:hAnsi="Times New Roman" w:cs="Times New Roman"/>
            <w:bCs/>
            <w:color w:val="3272C0"/>
            <w:sz w:val="21"/>
            <w:szCs w:val="21"/>
            <w:u w:val="single"/>
            <w:lang w:eastAsia="ru-RU"/>
          </w:rPr>
          <w:t>приказе</w:t>
        </w:r>
      </w:hyperlink>
      <w:r w:rsidRPr="00D03176">
        <w:rPr>
          <w:rFonts w:ascii="Times New Roman" w:eastAsia="Times New Roman" w:hAnsi="Times New Roman" w:cs="Times New Roman"/>
          <w:bCs/>
          <w:color w:val="000000"/>
          <w:sz w:val="21"/>
          <w:szCs w:val="21"/>
          <w:lang w:eastAsia="ru-RU"/>
        </w:rPr>
        <w:t>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Аудиторские организации</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соответствии с </w:t>
      </w:r>
      <w:hyperlink r:id="rId115" w:anchor="block_83" w:history="1">
        <w:r w:rsidRPr="00D03176">
          <w:rPr>
            <w:rFonts w:ascii="Times New Roman" w:eastAsia="Times New Roman" w:hAnsi="Times New Roman" w:cs="Times New Roman"/>
            <w:bCs/>
            <w:color w:val="3272C0"/>
            <w:sz w:val="21"/>
            <w:szCs w:val="21"/>
            <w:u w:val="single"/>
            <w:lang w:eastAsia="ru-RU"/>
          </w:rPr>
          <w:t>частью 3 статьи 8</w:t>
        </w:r>
      </w:hyperlink>
      <w:r w:rsidRPr="00D03176">
        <w:rPr>
          <w:rFonts w:ascii="Times New Roman" w:eastAsia="Times New Roman" w:hAnsi="Times New Roman" w:cs="Times New Roman"/>
          <w:bCs/>
          <w:color w:val="000000"/>
          <w:sz w:val="21"/>
          <w:szCs w:val="21"/>
          <w:lang w:eastAsia="ru-RU"/>
        </w:rP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sidRPr="00D03176">
        <w:rPr>
          <w:rFonts w:ascii="Times New Roman" w:eastAsia="Times New Roman" w:hAnsi="Times New Roman" w:cs="Times New Roman"/>
          <w:bCs/>
          <w:color w:val="000000"/>
          <w:sz w:val="21"/>
          <w:szCs w:val="21"/>
          <w:lang w:eastAsia="ru-RU"/>
        </w:rPr>
        <w:t>аудируемого</w:t>
      </w:r>
      <w:proofErr w:type="spellEnd"/>
      <w:r w:rsidRPr="00D03176">
        <w:rPr>
          <w:rFonts w:ascii="Times New Roman" w:eastAsia="Times New Roman" w:hAnsi="Times New Roman" w:cs="Times New Roman"/>
          <w:bCs/>
          <w:color w:val="000000"/>
          <w:sz w:val="21"/>
          <w:szCs w:val="21"/>
          <w:lang w:eastAsia="ru-RU"/>
        </w:rPr>
        <w:t xml:space="preserve"> лица.</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Кодексом профессиональной этики аудиторов.</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Кодекс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примерный перечень обстоятельств, при которых может возникнуть конфликт интересов при осуществлении аудиторской деятельности (</w:t>
      </w:r>
      <w:hyperlink r:id="rId116" w:anchor="block_230" w:history="1">
        <w:r w:rsidRPr="00D03176">
          <w:rPr>
            <w:rFonts w:ascii="Times New Roman" w:eastAsia="Times New Roman" w:hAnsi="Times New Roman" w:cs="Times New Roman"/>
            <w:bCs/>
            <w:color w:val="3272C0"/>
            <w:sz w:val="21"/>
            <w:szCs w:val="21"/>
            <w:u w:val="single"/>
            <w:lang w:eastAsia="ru-RU"/>
          </w:rPr>
          <w:t>пункт 2.30</w:t>
        </w:r>
      </w:hyperlink>
      <w:r w:rsidRPr="00D03176">
        <w:rPr>
          <w:rFonts w:ascii="Times New Roman" w:eastAsia="Times New Roman" w:hAnsi="Times New Roman" w:cs="Times New Roman"/>
          <w:bCs/>
          <w:color w:val="000000"/>
          <w:sz w:val="21"/>
          <w:szCs w:val="21"/>
          <w:lang w:eastAsia="ru-RU"/>
        </w:rPr>
        <w:t>);</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17" w:anchor="block_2344" w:history="1">
        <w:r w:rsidRPr="00D03176">
          <w:rPr>
            <w:rFonts w:ascii="Times New Roman" w:eastAsia="Times New Roman" w:hAnsi="Times New Roman" w:cs="Times New Roman"/>
            <w:bCs/>
            <w:color w:val="3272C0"/>
            <w:sz w:val="21"/>
            <w:szCs w:val="21"/>
            <w:u w:val="single"/>
            <w:lang w:eastAsia="ru-RU"/>
          </w:rPr>
          <w:t>пункт 2.34.4</w:t>
        </w:r>
      </w:hyperlink>
      <w:r w:rsidRPr="00D03176">
        <w:rPr>
          <w:rFonts w:ascii="Times New Roman" w:eastAsia="Times New Roman" w:hAnsi="Times New Roman" w:cs="Times New Roman"/>
          <w:bCs/>
          <w:color w:val="000000"/>
          <w:sz w:val="21"/>
          <w:szCs w:val="21"/>
          <w:lang w:eastAsia="ru-RU"/>
        </w:rPr>
        <w:t>);</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18" w:anchor="block_2345" w:history="1">
        <w:r w:rsidRPr="00D03176">
          <w:rPr>
            <w:rFonts w:ascii="Times New Roman" w:eastAsia="Times New Roman" w:hAnsi="Times New Roman" w:cs="Times New Roman"/>
            <w:bCs/>
            <w:color w:val="3272C0"/>
            <w:sz w:val="21"/>
            <w:szCs w:val="21"/>
            <w:u w:val="single"/>
            <w:lang w:eastAsia="ru-RU"/>
          </w:rPr>
          <w:t>пункт 2.34.5</w:t>
        </w:r>
      </w:hyperlink>
      <w:r w:rsidRPr="00D03176">
        <w:rPr>
          <w:rFonts w:ascii="Times New Roman" w:eastAsia="Times New Roman" w:hAnsi="Times New Roman" w:cs="Times New Roman"/>
          <w:bCs/>
          <w:color w:val="000000"/>
          <w:sz w:val="21"/>
          <w:szCs w:val="21"/>
          <w:lang w:eastAsia="ru-RU"/>
        </w:rPr>
        <w:t>) и т.д.</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Нормативные правовые акты, определяющие правовое положение организаций отдельных организационно-правовых форм</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Акционерные общества</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w:t>
      </w:r>
      <w:hyperlink r:id="rId119" w:history="1">
        <w:r w:rsidRPr="00D03176">
          <w:rPr>
            <w:rFonts w:ascii="Times New Roman" w:eastAsia="Times New Roman" w:hAnsi="Times New Roman" w:cs="Times New Roman"/>
            <w:bCs/>
            <w:color w:val="3272C0"/>
            <w:sz w:val="21"/>
            <w:szCs w:val="21"/>
            <w:u w:val="single"/>
            <w:lang w:eastAsia="ru-RU"/>
          </w:rPr>
          <w:t>Федеральном законе</w:t>
        </w:r>
      </w:hyperlink>
      <w:r w:rsidRPr="00D03176">
        <w:rPr>
          <w:rFonts w:ascii="Times New Roman" w:eastAsia="Times New Roman" w:hAnsi="Times New Roman" w:cs="Times New Roman"/>
          <w:bCs/>
          <w:color w:val="000000"/>
          <w:sz w:val="21"/>
          <w:szCs w:val="21"/>
          <w:lang w:eastAsia="ru-RU"/>
        </w:rPr>
        <w:t>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закона N 208-ФЗ.</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соответствии с </w:t>
      </w:r>
      <w:hyperlink r:id="rId120" w:anchor="block_81012" w:history="1">
        <w:r w:rsidRPr="00D03176">
          <w:rPr>
            <w:rFonts w:ascii="Times New Roman" w:eastAsia="Times New Roman" w:hAnsi="Times New Roman" w:cs="Times New Roman"/>
            <w:bCs/>
            <w:color w:val="3272C0"/>
            <w:sz w:val="21"/>
            <w:szCs w:val="21"/>
            <w:u w:val="single"/>
            <w:lang w:eastAsia="ru-RU"/>
          </w:rPr>
          <w:t>частью 1 статьи 81</w:t>
        </w:r>
      </w:hyperlink>
      <w:r w:rsidRPr="00D03176">
        <w:rPr>
          <w:rFonts w:ascii="Times New Roman" w:eastAsia="Times New Roman" w:hAnsi="Times New Roman" w:cs="Times New Roman"/>
          <w:bCs/>
          <w:color w:val="000000"/>
          <w:sz w:val="21"/>
          <w:szCs w:val="21"/>
          <w:lang w:eastAsia="ru-RU"/>
        </w:rPr>
        <w:t> Федерального закона N 208-ФЗ ограничения устанавливаются на сделки, в совершении которых имеется заинтересованность следующих лиц:</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члена совета директоров (наблюдательного совета) общества,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лица, осуществляющего функции единоличного исполнительного органа общества, в том числе управляющей организации или управляющего,</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 члена коллегиального исполнительного органа общества,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акционера общества, имеющего совместно с его </w:t>
      </w:r>
      <w:proofErr w:type="spellStart"/>
      <w:r w:rsidRPr="00D03176">
        <w:rPr>
          <w:rFonts w:ascii="Times New Roman" w:eastAsia="Times New Roman" w:hAnsi="Times New Roman" w:cs="Times New Roman"/>
          <w:bCs/>
          <w:color w:val="000000"/>
          <w:sz w:val="21"/>
          <w:szCs w:val="21"/>
          <w:lang w:eastAsia="ru-RU"/>
        </w:rPr>
        <w:t>аффилированными</w:t>
      </w:r>
      <w:proofErr w:type="spellEnd"/>
      <w:r w:rsidRPr="00D03176">
        <w:rPr>
          <w:rFonts w:ascii="Times New Roman" w:eastAsia="Times New Roman" w:hAnsi="Times New Roman" w:cs="Times New Roman"/>
          <w:bCs/>
          <w:color w:val="000000"/>
          <w:sz w:val="21"/>
          <w:szCs w:val="21"/>
          <w:lang w:eastAsia="ru-RU"/>
        </w:rPr>
        <w:t xml:space="preserve"> лицами 20 и более процентов голосующих акций общества,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лица, имеющего право давать обществу обязательные для него указания.</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D03176">
        <w:rPr>
          <w:rFonts w:ascii="Times New Roman" w:eastAsia="Times New Roman" w:hAnsi="Times New Roman" w:cs="Times New Roman"/>
          <w:bCs/>
          <w:color w:val="000000"/>
          <w:sz w:val="21"/>
          <w:szCs w:val="21"/>
          <w:lang w:eastAsia="ru-RU"/>
        </w:rPr>
        <w:t>неполнородные</w:t>
      </w:r>
      <w:proofErr w:type="spellEnd"/>
      <w:r w:rsidRPr="00D03176">
        <w:rPr>
          <w:rFonts w:ascii="Times New Roman" w:eastAsia="Times New Roman" w:hAnsi="Times New Roman" w:cs="Times New Roman"/>
          <w:bCs/>
          <w:color w:val="000000"/>
          <w:sz w:val="21"/>
          <w:szCs w:val="21"/>
          <w:lang w:eastAsia="ru-RU"/>
        </w:rPr>
        <w:t xml:space="preserve"> братья и сестры, усыновители и усыновленные и (или) их </w:t>
      </w:r>
      <w:proofErr w:type="spellStart"/>
      <w:r w:rsidRPr="00D03176">
        <w:rPr>
          <w:rFonts w:ascii="Times New Roman" w:eastAsia="Times New Roman" w:hAnsi="Times New Roman" w:cs="Times New Roman"/>
          <w:bCs/>
          <w:color w:val="000000"/>
          <w:sz w:val="21"/>
          <w:szCs w:val="21"/>
          <w:lang w:eastAsia="ru-RU"/>
        </w:rPr>
        <w:t>аффилированные</w:t>
      </w:r>
      <w:proofErr w:type="spellEnd"/>
      <w:r w:rsidRPr="00D03176">
        <w:rPr>
          <w:rFonts w:ascii="Times New Roman" w:eastAsia="Times New Roman" w:hAnsi="Times New Roman" w:cs="Times New Roman"/>
          <w:bCs/>
          <w:color w:val="000000"/>
          <w:sz w:val="21"/>
          <w:szCs w:val="21"/>
          <w:lang w:eastAsia="ru-RU"/>
        </w:rPr>
        <w:t xml:space="preserve"> лица: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являются стороной, </w:t>
      </w:r>
      <w:proofErr w:type="spellStart"/>
      <w:r w:rsidRPr="00D03176">
        <w:rPr>
          <w:rFonts w:ascii="Times New Roman" w:eastAsia="Times New Roman" w:hAnsi="Times New Roman" w:cs="Times New Roman"/>
          <w:bCs/>
          <w:color w:val="000000"/>
          <w:sz w:val="21"/>
          <w:szCs w:val="21"/>
          <w:lang w:eastAsia="ru-RU"/>
        </w:rPr>
        <w:t>выгодоприобретателем</w:t>
      </w:r>
      <w:proofErr w:type="spellEnd"/>
      <w:r w:rsidRPr="00D03176">
        <w:rPr>
          <w:rFonts w:ascii="Times New Roman" w:eastAsia="Times New Roman" w:hAnsi="Times New Roman" w:cs="Times New Roman"/>
          <w:bCs/>
          <w:color w:val="000000"/>
          <w:sz w:val="21"/>
          <w:szCs w:val="21"/>
          <w:lang w:eastAsia="ru-RU"/>
        </w:rPr>
        <w:t>, посредником или представителем в сделке;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владеют (каждый в отдельности или в совокупности) 20 и более процентами акций (долей, паев) юридического лица, являющегося стороной, </w:t>
      </w:r>
      <w:proofErr w:type="spellStart"/>
      <w:r w:rsidRPr="00D03176">
        <w:rPr>
          <w:rFonts w:ascii="Times New Roman" w:eastAsia="Times New Roman" w:hAnsi="Times New Roman" w:cs="Times New Roman"/>
          <w:bCs/>
          <w:color w:val="000000"/>
          <w:sz w:val="21"/>
          <w:szCs w:val="21"/>
          <w:lang w:eastAsia="ru-RU"/>
        </w:rPr>
        <w:t>выгодоприобретателем</w:t>
      </w:r>
      <w:proofErr w:type="spellEnd"/>
      <w:r w:rsidRPr="00D03176">
        <w:rPr>
          <w:rFonts w:ascii="Times New Roman" w:eastAsia="Times New Roman" w:hAnsi="Times New Roman" w:cs="Times New Roman"/>
          <w:bCs/>
          <w:color w:val="000000"/>
          <w:sz w:val="21"/>
          <w:szCs w:val="21"/>
          <w:lang w:eastAsia="ru-RU"/>
        </w:rPr>
        <w:t>, посредником или представителем в сделке;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занимают должности в органах управления юридического лица, являющегося стороной, </w:t>
      </w:r>
      <w:proofErr w:type="spellStart"/>
      <w:r w:rsidRPr="00D03176">
        <w:rPr>
          <w:rFonts w:ascii="Times New Roman" w:eastAsia="Times New Roman" w:hAnsi="Times New Roman" w:cs="Times New Roman"/>
          <w:bCs/>
          <w:color w:val="000000"/>
          <w:sz w:val="21"/>
          <w:szCs w:val="21"/>
          <w:lang w:eastAsia="ru-RU"/>
        </w:rPr>
        <w:t>выгодоприобретателем</w:t>
      </w:r>
      <w:proofErr w:type="spellEnd"/>
      <w:r w:rsidRPr="00D03176">
        <w:rPr>
          <w:rFonts w:ascii="Times New Roman" w:eastAsia="Times New Roman" w:hAnsi="Times New Roman" w:cs="Times New Roman"/>
          <w:bCs/>
          <w:color w:val="000000"/>
          <w:sz w:val="21"/>
          <w:szCs w:val="21"/>
          <w:lang w:eastAsia="ru-RU"/>
        </w:rPr>
        <w:t>, посредником или представителем в сделке, а также должности в органах управления управляющей организации такого юридического лица;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в иных случаях, определенных уставом общества.</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о юридических лицах, в которых они владеют самостоятельно или совместно со своим </w:t>
      </w:r>
      <w:proofErr w:type="spellStart"/>
      <w:r w:rsidRPr="00D03176">
        <w:rPr>
          <w:rFonts w:ascii="Times New Roman" w:eastAsia="Times New Roman" w:hAnsi="Times New Roman" w:cs="Times New Roman"/>
          <w:bCs/>
          <w:color w:val="000000"/>
          <w:sz w:val="21"/>
          <w:szCs w:val="21"/>
          <w:lang w:eastAsia="ru-RU"/>
        </w:rPr>
        <w:t>аффилированным</w:t>
      </w:r>
      <w:proofErr w:type="spellEnd"/>
      <w:r w:rsidRPr="00D03176">
        <w:rPr>
          <w:rFonts w:ascii="Times New Roman" w:eastAsia="Times New Roman" w:hAnsi="Times New Roman" w:cs="Times New Roman"/>
          <w:bCs/>
          <w:color w:val="000000"/>
          <w:sz w:val="21"/>
          <w:szCs w:val="21"/>
          <w:lang w:eastAsia="ru-RU"/>
        </w:rPr>
        <w:t xml:space="preserve"> лицом (лицами) 20 или более процентами голосующих акций (долей, паев);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 юридических лицах, в органах управления которых они занимают должности;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об известных им совершаемых или предполагаемых сделках, в которых они могут быть признаны заинтересованными лицами.</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21" w:anchor="block_83" w:history="1">
        <w:r w:rsidRPr="00D03176">
          <w:rPr>
            <w:rFonts w:ascii="Times New Roman" w:eastAsia="Times New Roman" w:hAnsi="Times New Roman" w:cs="Times New Roman"/>
            <w:bCs/>
            <w:color w:val="3272C0"/>
            <w:sz w:val="21"/>
            <w:szCs w:val="21"/>
            <w:u w:val="single"/>
            <w:lang w:eastAsia="ru-RU"/>
          </w:rPr>
          <w:t>статье 83</w:t>
        </w:r>
      </w:hyperlink>
      <w:r w:rsidRPr="00D03176">
        <w:rPr>
          <w:rFonts w:ascii="Times New Roman" w:eastAsia="Times New Roman" w:hAnsi="Times New Roman" w:cs="Times New Roman"/>
          <w:bCs/>
          <w:color w:val="000000"/>
          <w:sz w:val="21"/>
          <w:szCs w:val="21"/>
          <w:lang w:eastAsia="ru-RU"/>
        </w:rPr>
        <w:t> Федерального закона N 208-ФЗ.</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Общества с ограниченной ответственностью</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w:t>
      </w:r>
      <w:hyperlink r:id="rId122" w:history="1">
        <w:r w:rsidRPr="00D03176">
          <w:rPr>
            <w:rFonts w:ascii="Times New Roman" w:eastAsia="Times New Roman" w:hAnsi="Times New Roman" w:cs="Times New Roman"/>
            <w:bCs/>
            <w:color w:val="3272C0"/>
            <w:sz w:val="21"/>
            <w:szCs w:val="21"/>
            <w:u w:val="single"/>
            <w:lang w:eastAsia="ru-RU"/>
          </w:rPr>
          <w:t>Федеральном законе</w:t>
        </w:r>
      </w:hyperlink>
      <w:r w:rsidRPr="00D03176">
        <w:rPr>
          <w:rFonts w:ascii="Times New Roman" w:eastAsia="Times New Roman" w:hAnsi="Times New Roman" w:cs="Times New Roman"/>
          <w:bCs/>
          <w:color w:val="000000"/>
          <w:sz w:val="21"/>
          <w:szCs w:val="21"/>
          <w:lang w:eastAsia="ru-RU"/>
        </w:rPr>
        <w:t> от 8 февраля 1998 г. N 14-ФЗ "Об обществах с ограниченной ответственностью" (далее - Федеральный закон N 14-ФЗ) понятие "конфликт интересов" не используется. При этом так же, как и в случае с акционерными обществами, в </w:t>
      </w:r>
      <w:hyperlink r:id="rId123" w:anchor="block_45" w:history="1">
        <w:r w:rsidRPr="00D03176">
          <w:rPr>
            <w:rFonts w:ascii="Times New Roman" w:eastAsia="Times New Roman" w:hAnsi="Times New Roman" w:cs="Times New Roman"/>
            <w:bCs/>
            <w:color w:val="3272C0"/>
            <w:sz w:val="21"/>
            <w:szCs w:val="21"/>
            <w:u w:val="single"/>
            <w:lang w:eastAsia="ru-RU"/>
          </w:rPr>
          <w:t>Федеральном законе</w:t>
        </w:r>
      </w:hyperlink>
      <w:r w:rsidRPr="00D03176">
        <w:rPr>
          <w:rFonts w:ascii="Times New Roman" w:eastAsia="Times New Roman" w:hAnsi="Times New Roman" w:cs="Times New Roman"/>
          <w:bCs/>
          <w:color w:val="000000"/>
          <w:sz w:val="21"/>
          <w:szCs w:val="21"/>
          <w:lang w:eastAsia="ru-RU"/>
        </w:rPr>
        <w:t>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соответствии с </w:t>
      </w:r>
      <w:hyperlink r:id="rId124" w:anchor="block_51000" w:history="1">
        <w:r w:rsidRPr="00D03176">
          <w:rPr>
            <w:rFonts w:ascii="Times New Roman" w:eastAsia="Times New Roman" w:hAnsi="Times New Roman" w:cs="Times New Roman"/>
            <w:bCs/>
            <w:color w:val="3272C0"/>
            <w:sz w:val="21"/>
            <w:szCs w:val="21"/>
            <w:u w:val="single"/>
            <w:lang w:eastAsia="ru-RU"/>
          </w:rPr>
          <w:t>частью 1 статьи 45</w:t>
        </w:r>
      </w:hyperlink>
      <w:r w:rsidRPr="00D03176">
        <w:rPr>
          <w:rFonts w:ascii="Times New Roman" w:eastAsia="Times New Roman" w:hAnsi="Times New Roman" w:cs="Times New Roman"/>
          <w:bCs/>
          <w:color w:val="000000"/>
          <w:sz w:val="21"/>
          <w:szCs w:val="21"/>
          <w:lang w:eastAsia="ru-RU"/>
        </w:rPr>
        <w:t> Федерального закона N 14-ФЗ ограничения устанавливаются на сделки, в совершении которых имеется заинтересованность следующих лиц:</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члена совета директоров (наблюдательного совета) общества,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лица, осуществляющего функции единоличного исполнительного органа общества,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члена коллегиального исполнительного органа общества,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участника общества, имеющего совместно с его </w:t>
      </w:r>
      <w:proofErr w:type="spellStart"/>
      <w:r w:rsidRPr="00D03176">
        <w:rPr>
          <w:rFonts w:ascii="Times New Roman" w:eastAsia="Times New Roman" w:hAnsi="Times New Roman" w:cs="Times New Roman"/>
          <w:bCs/>
          <w:color w:val="000000"/>
          <w:sz w:val="21"/>
          <w:szCs w:val="21"/>
          <w:lang w:eastAsia="ru-RU"/>
        </w:rPr>
        <w:t>аффилированными</w:t>
      </w:r>
      <w:proofErr w:type="spellEnd"/>
      <w:r w:rsidRPr="00D03176">
        <w:rPr>
          <w:rFonts w:ascii="Times New Roman" w:eastAsia="Times New Roman" w:hAnsi="Times New Roman" w:cs="Times New Roman"/>
          <w:bCs/>
          <w:color w:val="000000"/>
          <w:sz w:val="21"/>
          <w:szCs w:val="21"/>
          <w:lang w:eastAsia="ru-RU"/>
        </w:rPr>
        <w:t xml:space="preserve"> лицами двадцать и более процентов голосов от общего числа голосов участников общества,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лица, имеющего право давать обществу обязательные для него указания.</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D03176">
        <w:rPr>
          <w:rFonts w:ascii="Times New Roman" w:eastAsia="Times New Roman" w:hAnsi="Times New Roman" w:cs="Times New Roman"/>
          <w:bCs/>
          <w:color w:val="000000"/>
          <w:sz w:val="21"/>
          <w:szCs w:val="21"/>
          <w:lang w:eastAsia="ru-RU"/>
        </w:rPr>
        <w:t>неполнородные</w:t>
      </w:r>
      <w:proofErr w:type="spellEnd"/>
      <w:r w:rsidRPr="00D03176">
        <w:rPr>
          <w:rFonts w:ascii="Times New Roman" w:eastAsia="Times New Roman" w:hAnsi="Times New Roman" w:cs="Times New Roman"/>
          <w:bCs/>
          <w:color w:val="000000"/>
          <w:sz w:val="21"/>
          <w:szCs w:val="21"/>
          <w:lang w:eastAsia="ru-RU"/>
        </w:rPr>
        <w:t xml:space="preserve"> братья и сестры, усыновители и усыновленные и (или) их </w:t>
      </w:r>
      <w:proofErr w:type="spellStart"/>
      <w:r w:rsidRPr="00D03176">
        <w:rPr>
          <w:rFonts w:ascii="Times New Roman" w:eastAsia="Times New Roman" w:hAnsi="Times New Roman" w:cs="Times New Roman"/>
          <w:bCs/>
          <w:color w:val="000000"/>
          <w:sz w:val="21"/>
          <w:szCs w:val="21"/>
          <w:lang w:eastAsia="ru-RU"/>
        </w:rPr>
        <w:t>аффилированные</w:t>
      </w:r>
      <w:proofErr w:type="spellEnd"/>
      <w:r w:rsidRPr="00D03176">
        <w:rPr>
          <w:rFonts w:ascii="Times New Roman" w:eastAsia="Times New Roman" w:hAnsi="Times New Roman" w:cs="Times New Roman"/>
          <w:bCs/>
          <w:color w:val="000000"/>
          <w:sz w:val="21"/>
          <w:szCs w:val="21"/>
          <w:lang w:eastAsia="ru-RU"/>
        </w:rPr>
        <w:t xml:space="preserve"> лица: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являются стороной сделки или выступают в интересах третьих лиц в их отношениях с обществом;</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в иных случаях, определенных уставом общества.</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о юридических лицах, в которых они, их супруги, родители, дети, полнородные и </w:t>
      </w:r>
      <w:proofErr w:type="spellStart"/>
      <w:r w:rsidRPr="00D03176">
        <w:rPr>
          <w:rFonts w:ascii="Times New Roman" w:eastAsia="Times New Roman" w:hAnsi="Times New Roman" w:cs="Times New Roman"/>
          <w:bCs/>
          <w:color w:val="000000"/>
          <w:sz w:val="21"/>
          <w:szCs w:val="21"/>
          <w:lang w:eastAsia="ru-RU"/>
        </w:rPr>
        <w:t>неполнородные</w:t>
      </w:r>
      <w:proofErr w:type="spellEnd"/>
      <w:r w:rsidRPr="00D03176">
        <w:rPr>
          <w:rFonts w:ascii="Times New Roman" w:eastAsia="Times New Roman" w:hAnsi="Times New Roman" w:cs="Times New Roman"/>
          <w:bCs/>
          <w:color w:val="000000"/>
          <w:sz w:val="21"/>
          <w:szCs w:val="21"/>
          <w:lang w:eastAsia="ru-RU"/>
        </w:rPr>
        <w:t xml:space="preserve"> братья и сестры, усыновители и усыновленные и (или) их </w:t>
      </w:r>
      <w:proofErr w:type="spellStart"/>
      <w:r w:rsidRPr="00D03176">
        <w:rPr>
          <w:rFonts w:ascii="Times New Roman" w:eastAsia="Times New Roman" w:hAnsi="Times New Roman" w:cs="Times New Roman"/>
          <w:bCs/>
          <w:color w:val="000000"/>
          <w:sz w:val="21"/>
          <w:szCs w:val="21"/>
          <w:lang w:eastAsia="ru-RU"/>
        </w:rPr>
        <w:t>аффилированные</w:t>
      </w:r>
      <w:proofErr w:type="spellEnd"/>
      <w:r w:rsidRPr="00D03176">
        <w:rPr>
          <w:rFonts w:ascii="Times New Roman" w:eastAsia="Times New Roman" w:hAnsi="Times New Roman" w:cs="Times New Roman"/>
          <w:bCs/>
          <w:color w:val="000000"/>
          <w:sz w:val="21"/>
          <w:szCs w:val="21"/>
          <w:lang w:eastAsia="ru-RU"/>
        </w:rPr>
        <w:t xml:space="preserve"> лица владеют двадцатью и более процентами акций (долей, паев);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о юридических лицах, в которых они, их супруги, родители, дети, полнородные и </w:t>
      </w:r>
      <w:proofErr w:type="spellStart"/>
      <w:r w:rsidRPr="00D03176">
        <w:rPr>
          <w:rFonts w:ascii="Times New Roman" w:eastAsia="Times New Roman" w:hAnsi="Times New Roman" w:cs="Times New Roman"/>
          <w:bCs/>
          <w:color w:val="000000"/>
          <w:sz w:val="21"/>
          <w:szCs w:val="21"/>
          <w:lang w:eastAsia="ru-RU"/>
        </w:rPr>
        <w:t>неполнородные</w:t>
      </w:r>
      <w:proofErr w:type="spellEnd"/>
      <w:r w:rsidRPr="00D03176">
        <w:rPr>
          <w:rFonts w:ascii="Times New Roman" w:eastAsia="Times New Roman" w:hAnsi="Times New Roman" w:cs="Times New Roman"/>
          <w:bCs/>
          <w:color w:val="000000"/>
          <w:sz w:val="21"/>
          <w:szCs w:val="21"/>
          <w:lang w:eastAsia="ru-RU"/>
        </w:rPr>
        <w:t xml:space="preserve"> братья и сестры, усыновители и усыновленные и (или) их </w:t>
      </w:r>
      <w:proofErr w:type="spellStart"/>
      <w:r w:rsidRPr="00D03176">
        <w:rPr>
          <w:rFonts w:ascii="Times New Roman" w:eastAsia="Times New Roman" w:hAnsi="Times New Roman" w:cs="Times New Roman"/>
          <w:bCs/>
          <w:color w:val="000000"/>
          <w:sz w:val="21"/>
          <w:szCs w:val="21"/>
          <w:lang w:eastAsia="ru-RU"/>
        </w:rPr>
        <w:t>аффилированные</w:t>
      </w:r>
      <w:proofErr w:type="spellEnd"/>
      <w:r w:rsidRPr="00D03176">
        <w:rPr>
          <w:rFonts w:ascii="Times New Roman" w:eastAsia="Times New Roman" w:hAnsi="Times New Roman" w:cs="Times New Roman"/>
          <w:bCs/>
          <w:color w:val="000000"/>
          <w:sz w:val="21"/>
          <w:szCs w:val="21"/>
          <w:lang w:eastAsia="ru-RU"/>
        </w:rPr>
        <w:t xml:space="preserve"> лица занимают должности в органах управления;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об известных им совершаемых или предполагаемых сделках, в совершении которых они могут быть признаны заинтересованными.</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w:t>
      </w:r>
      <w:r w:rsidRPr="00D03176">
        <w:rPr>
          <w:rFonts w:ascii="Times New Roman" w:eastAsia="Times New Roman" w:hAnsi="Times New Roman" w:cs="Times New Roman"/>
          <w:bCs/>
          <w:color w:val="000000"/>
          <w:sz w:val="21"/>
          <w:szCs w:val="21"/>
          <w:lang w:eastAsia="ru-RU"/>
        </w:rPr>
        <w:lastRenderedPageBreak/>
        <w:t>Подробный порядок одобрения сделки, в совершении которой имеется заинтересованность, закреплен в </w:t>
      </w:r>
      <w:hyperlink r:id="rId125" w:anchor="block_4503" w:history="1">
        <w:r w:rsidRPr="00D03176">
          <w:rPr>
            <w:rFonts w:ascii="Times New Roman" w:eastAsia="Times New Roman" w:hAnsi="Times New Roman" w:cs="Times New Roman"/>
            <w:bCs/>
            <w:color w:val="3272C0"/>
            <w:sz w:val="21"/>
            <w:szCs w:val="21"/>
            <w:u w:val="single"/>
            <w:lang w:eastAsia="ru-RU"/>
          </w:rPr>
          <w:t>части 3 статьи 45</w:t>
        </w:r>
      </w:hyperlink>
      <w:r w:rsidRPr="00D03176">
        <w:rPr>
          <w:rFonts w:ascii="Times New Roman" w:eastAsia="Times New Roman" w:hAnsi="Times New Roman" w:cs="Times New Roman"/>
          <w:bCs/>
          <w:color w:val="000000"/>
          <w:sz w:val="21"/>
          <w:szCs w:val="21"/>
          <w:lang w:eastAsia="ru-RU"/>
        </w:rPr>
        <w:t> Федерального закона N 14-ФЗ.</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Некоммерческие организации, в том числе </w:t>
      </w:r>
      <w:proofErr w:type="spellStart"/>
      <w:r w:rsidRPr="00D03176">
        <w:rPr>
          <w:rFonts w:ascii="Times New Roman" w:eastAsia="Times New Roman" w:hAnsi="Times New Roman" w:cs="Times New Roman"/>
          <w:bCs/>
          <w:color w:val="000000"/>
          <w:sz w:val="21"/>
          <w:szCs w:val="21"/>
          <w:lang w:eastAsia="ru-RU"/>
        </w:rPr>
        <w:t>саморегулируемые</w:t>
      </w:r>
      <w:proofErr w:type="spellEnd"/>
      <w:r w:rsidRPr="00D03176">
        <w:rPr>
          <w:rFonts w:ascii="Times New Roman" w:eastAsia="Times New Roman" w:hAnsi="Times New Roman" w:cs="Times New Roman"/>
          <w:bCs/>
          <w:color w:val="000000"/>
          <w:sz w:val="21"/>
          <w:szCs w:val="21"/>
          <w:lang w:eastAsia="ru-RU"/>
        </w:rPr>
        <w:t xml:space="preserve"> организации</w:t>
      </w:r>
    </w:p>
    <w:p w:rsidR="000E413D" w:rsidRPr="00D03176" w:rsidRDefault="006B3614" w:rsidP="00D03176">
      <w:pPr>
        <w:spacing w:after="0" w:line="240" w:lineRule="auto"/>
        <w:ind w:firstLine="708"/>
        <w:jc w:val="both"/>
        <w:rPr>
          <w:rFonts w:ascii="Times New Roman" w:eastAsia="Times New Roman" w:hAnsi="Times New Roman" w:cs="Times New Roman"/>
          <w:bCs/>
          <w:color w:val="000000"/>
          <w:sz w:val="21"/>
          <w:szCs w:val="21"/>
          <w:lang w:eastAsia="ru-RU"/>
        </w:rPr>
      </w:pPr>
      <w:hyperlink r:id="rId126" w:history="1">
        <w:r w:rsidR="000E413D" w:rsidRPr="00D03176">
          <w:rPr>
            <w:rFonts w:ascii="Times New Roman" w:eastAsia="Times New Roman" w:hAnsi="Times New Roman" w:cs="Times New Roman"/>
            <w:bCs/>
            <w:color w:val="3272C0"/>
            <w:sz w:val="21"/>
            <w:szCs w:val="21"/>
            <w:u w:val="single"/>
            <w:lang w:eastAsia="ru-RU"/>
          </w:rPr>
          <w:t>Федеральный закон</w:t>
        </w:r>
      </w:hyperlink>
      <w:r w:rsidR="000E413D" w:rsidRPr="00D03176">
        <w:rPr>
          <w:rFonts w:ascii="Times New Roman" w:eastAsia="Times New Roman" w:hAnsi="Times New Roman" w:cs="Times New Roman"/>
          <w:bCs/>
          <w:color w:val="000000"/>
          <w:sz w:val="21"/>
          <w:szCs w:val="21"/>
          <w:lang w:eastAsia="ru-RU"/>
        </w:rPr>
        <w:t> от 12 января 1996 г. N 7-ФЗ "О некоммерческих организациях" (далее - Федеральный закон N 7-ФЗ) не содержит определения "конфликта интересов", однако это понятие в законе используется. Регулированию конфликта интересов в Федеральном законе N 7-ФЗ посвящена </w:t>
      </w:r>
      <w:hyperlink r:id="rId127" w:anchor="block_27" w:history="1">
        <w:r w:rsidR="000E413D" w:rsidRPr="00D03176">
          <w:rPr>
            <w:rFonts w:ascii="Times New Roman" w:eastAsia="Times New Roman" w:hAnsi="Times New Roman" w:cs="Times New Roman"/>
            <w:bCs/>
            <w:color w:val="3272C0"/>
            <w:sz w:val="21"/>
            <w:szCs w:val="21"/>
            <w:u w:val="single"/>
            <w:lang w:eastAsia="ru-RU"/>
          </w:rPr>
          <w:t>статья 27</w:t>
        </w:r>
      </w:hyperlink>
      <w:r w:rsidR="000E413D" w:rsidRPr="00D03176">
        <w:rPr>
          <w:rFonts w:ascii="Times New Roman" w:eastAsia="Times New Roman" w:hAnsi="Times New Roman" w:cs="Times New Roman"/>
          <w:bCs/>
          <w:color w:val="000000"/>
          <w:sz w:val="21"/>
          <w:szCs w:val="21"/>
          <w:lang w:eastAsia="ru-RU"/>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 этом в соответствии с </w:t>
      </w:r>
      <w:hyperlink r:id="rId128" w:anchor="block_2701" w:history="1">
        <w:r w:rsidRPr="00D03176">
          <w:rPr>
            <w:rFonts w:ascii="Times New Roman" w:eastAsia="Times New Roman" w:hAnsi="Times New Roman" w:cs="Times New Roman"/>
            <w:bCs/>
            <w:color w:val="3272C0"/>
            <w:sz w:val="21"/>
            <w:szCs w:val="21"/>
            <w:u w:val="single"/>
            <w:lang w:eastAsia="ru-RU"/>
          </w:rPr>
          <w:t>частью 1 статьи 27</w:t>
        </w:r>
      </w:hyperlink>
      <w:r w:rsidRPr="00D03176">
        <w:rPr>
          <w:rFonts w:ascii="Times New Roman" w:eastAsia="Times New Roman" w:hAnsi="Times New Roman" w:cs="Times New Roman"/>
          <w:bCs/>
          <w:color w:val="000000"/>
          <w:sz w:val="21"/>
          <w:szCs w:val="21"/>
          <w:lang w:eastAsia="ru-RU"/>
        </w:rPr>
        <w:t>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состоят с этими организациями или гражданами в трудовых отношениях;</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являются участниками, кредиторами этих организаций состоят с этими гражданами в близких родственных отношениях;</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являются кредиторами этих граждан.</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Вместе с тем указанные организации или граждане должны отвечать одной из следующих характеристик:</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являются поставщиками товаров (услуг) для некоммерческой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являются крупными потребителями товаров (услуг), производимых некоммерческой организацией;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владеют имуществом, которое полностью или частично образовано некоммерческой организацией;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могут извлекать выгоду из пользования, распоряжения имуществом некоммерческой организации.</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целях урегулирования конфликта интересов </w:t>
      </w:r>
      <w:hyperlink r:id="rId129" w:anchor="block_2703" w:history="1">
        <w:r w:rsidRPr="00D03176">
          <w:rPr>
            <w:rFonts w:ascii="Times New Roman" w:eastAsia="Times New Roman" w:hAnsi="Times New Roman" w:cs="Times New Roman"/>
            <w:bCs/>
            <w:color w:val="3272C0"/>
            <w:sz w:val="21"/>
            <w:szCs w:val="21"/>
            <w:u w:val="single"/>
            <w:lang w:eastAsia="ru-RU"/>
          </w:rPr>
          <w:t>Федеральный закон</w:t>
        </w:r>
      </w:hyperlink>
      <w:r w:rsidRPr="00D03176">
        <w:rPr>
          <w:rFonts w:ascii="Times New Roman" w:eastAsia="Times New Roman" w:hAnsi="Times New Roman" w:cs="Times New Roman"/>
          <w:bCs/>
          <w:color w:val="000000"/>
          <w:sz w:val="21"/>
          <w:szCs w:val="21"/>
          <w:lang w:eastAsia="ru-RU"/>
        </w:rPr>
        <w:t>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во-вторых, такая сделка должна быть одобрена органом управления некоммерческой организацией или органом надзора за ее деятельностью.</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противном случае сделка может быть признана недействительной.</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w:t>
      </w:r>
      <w:proofErr w:type="spellStart"/>
      <w:r w:rsidRPr="00D03176">
        <w:rPr>
          <w:rFonts w:ascii="Times New Roman" w:eastAsia="Times New Roman" w:hAnsi="Times New Roman" w:cs="Times New Roman"/>
          <w:bCs/>
          <w:color w:val="000000"/>
          <w:sz w:val="21"/>
          <w:szCs w:val="21"/>
          <w:lang w:eastAsia="ru-RU"/>
        </w:rPr>
        <w:t>саморегулируемым</w:t>
      </w:r>
      <w:proofErr w:type="spellEnd"/>
      <w:r w:rsidRPr="00D03176">
        <w:rPr>
          <w:rFonts w:ascii="Times New Roman" w:eastAsia="Times New Roman" w:hAnsi="Times New Roman" w:cs="Times New Roman"/>
          <w:bCs/>
          <w:color w:val="000000"/>
          <w:sz w:val="21"/>
          <w:szCs w:val="21"/>
          <w:lang w:eastAsia="ru-RU"/>
        </w:rPr>
        <w:t xml:space="preserve"> организациям.</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частности, </w:t>
      </w:r>
      <w:hyperlink r:id="rId130" w:anchor="block_803" w:history="1">
        <w:r w:rsidRPr="00D03176">
          <w:rPr>
            <w:rFonts w:ascii="Times New Roman" w:eastAsia="Times New Roman" w:hAnsi="Times New Roman" w:cs="Times New Roman"/>
            <w:bCs/>
            <w:color w:val="3272C0"/>
            <w:sz w:val="21"/>
            <w:szCs w:val="21"/>
            <w:u w:val="single"/>
            <w:lang w:eastAsia="ru-RU"/>
          </w:rPr>
          <w:t>часть 3 статьи 8</w:t>
        </w:r>
      </w:hyperlink>
      <w:r w:rsidRPr="00D03176">
        <w:rPr>
          <w:rFonts w:ascii="Times New Roman" w:eastAsia="Times New Roman" w:hAnsi="Times New Roman" w:cs="Times New Roman"/>
          <w:bCs/>
          <w:color w:val="000000"/>
          <w:sz w:val="21"/>
          <w:szCs w:val="21"/>
          <w:lang w:eastAsia="ru-RU"/>
        </w:rPr>
        <w:t xml:space="preserve"> Федерального закона от 1 декабря 2007 г. N 315-ФЗ "О </w:t>
      </w:r>
      <w:proofErr w:type="spellStart"/>
      <w:r w:rsidRPr="00D03176">
        <w:rPr>
          <w:rFonts w:ascii="Times New Roman" w:eastAsia="Times New Roman" w:hAnsi="Times New Roman" w:cs="Times New Roman"/>
          <w:bCs/>
          <w:color w:val="000000"/>
          <w:sz w:val="21"/>
          <w:szCs w:val="21"/>
          <w:lang w:eastAsia="ru-RU"/>
        </w:rPr>
        <w:t>саморегулируемых</w:t>
      </w:r>
      <w:proofErr w:type="spellEnd"/>
      <w:r w:rsidRPr="00D03176">
        <w:rPr>
          <w:rFonts w:ascii="Times New Roman" w:eastAsia="Times New Roman" w:hAnsi="Times New Roman" w:cs="Times New Roman"/>
          <w:bCs/>
          <w:color w:val="000000"/>
          <w:sz w:val="21"/>
          <w:szCs w:val="21"/>
          <w:lang w:eastAsia="ru-RU"/>
        </w:rPr>
        <w:t xml:space="preserve">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w:t>
      </w:r>
      <w:proofErr w:type="spellStart"/>
      <w:r w:rsidRPr="00D03176">
        <w:rPr>
          <w:rFonts w:ascii="Times New Roman" w:eastAsia="Times New Roman" w:hAnsi="Times New Roman" w:cs="Times New Roman"/>
          <w:bCs/>
          <w:color w:val="000000"/>
          <w:sz w:val="21"/>
          <w:szCs w:val="21"/>
          <w:lang w:eastAsia="ru-RU"/>
        </w:rPr>
        <w:t>саморегулируемой</w:t>
      </w:r>
      <w:proofErr w:type="spellEnd"/>
      <w:r w:rsidRPr="00D03176">
        <w:rPr>
          <w:rFonts w:ascii="Times New Roman" w:eastAsia="Times New Roman" w:hAnsi="Times New Roman" w:cs="Times New Roman"/>
          <w:bCs/>
          <w:color w:val="000000"/>
          <w:sz w:val="21"/>
          <w:szCs w:val="21"/>
          <w:lang w:eastAsia="ru-RU"/>
        </w:rPr>
        <w:t xml:space="preserve"> организации, лиц, входящих в состав органов управления </w:t>
      </w:r>
      <w:proofErr w:type="spellStart"/>
      <w:r w:rsidRPr="00D03176">
        <w:rPr>
          <w:rFonts w:ascii="Times New Roman" w:eastAsia="Times New Roman" w:hAnsi="Times New Roman" w:cs="Times New Roman"/>
          <w:bCs/>
          <w:color w:val="000000"/>
          <w:sz w:val="21"/>
          <w:szCs w:val="21"/>
          <w:lang w:eastAsia="ru-RU"/>
        </w:rPr>
        <w:t>саморегулируемой</w:t>
      </w:r>
      <w:proofErr w:type="spellEnd"/>
      <w:r w:rsidRPr="00D03176">
        <w:rPr>
          <w:rFonts w:ascii="Times New Roman" w:eastAsia="Times New Roman" w:hAnsi="Times New Roman" w:cs="Times New Roman"/>
          <w:bCs/>
          <w:color w:val="000000"/>
          <w:sz w:val="21"/>
          <w:szCs w:val="21"/>
          <w:lang w:eastAsia="ru-RU"/>
        </w:rPr>
        <w:t xml:space="preserve">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w:t>
      </w:r>
      <w:proofErr w:type="spellStart"/>
      <w:r w:rsidRPr="00D03176">
        <w:rPr>
          <w:rFonts w:ascii="Times New Roman" w:eastAsia="Times New Roman" w:hAnsi="Times New Roman" w:cs="Times New Roman"/>
          <w:bCs/>
          <w:color w:val="000000"/>
          <w:sz w:val="21"/>
          <w:szCs w:val="21"/>
          <w:lang w:eastAsia="ru-RU"/>
        </w:rPr>
        <w:t>саморегулируемой</w:t>
      </w:r>
      <w:proofErr w:type="spellEnd"/>
      <w:r w:rsidRPr="00D03176">
        <w:rPr>
          <w:rFonts w:ascii="Times New Roman" w:eastAsia="Times New Roman" w:hAnsi="Times New Roman" w:cs="Times New Roman"/>
          <w:bCs/>
          <w:color w:val="000000"/>
          <w:sz w:val="21"/>
          <w:szCs w:val="21"/>
          <w:lang w:eastAsia="ru-RU"/>
        </w:rPr>
        <w:t xml:space="preserve"> организации или угрозу возникновения противоречия, которое способно привести к причинению вреда законным интересам </w:t>
      </w:r>
      <w:proofErr w:type="spellStart"/>
      <w:r w:rsidRPr="00D03176">
        <w:rPr>
          <w:rFonts w:ascii="Times New Roman" w:eastAsia="Times New Roman" w:hAnsi="Times New Roman" w:cs="Times New Roman"/>
          <w:bCs/>
          <w:color w:val="000000"/>
          <w:sz w:val="21"/>
          <w:szCs w:val="21"/>
          <w:lang w:eastAsia="ru-RU"/>
        </w:rPr>
        <w:t>саморегулируемой</w:t>
      </w:r>
      <w:proofErr w:type="spellEnd"/>
      <w:r w:rsidRPr="00D03176">
        <w:rPr>
          <w:rFonts w:ascii="Times New Roman" w:eastAsia="Times New Roman" w:hAnsi="Times New Roman" w:cs="Times New Roman"/>
          <w:bCs/>
          <w:color w:val="000000"/>
          <w:sz w:val="21"/>
          <w:szCs w:val="21"/>
          <w:lang w:eastAsia="ru-RU"/>
        </w:rPr>
        <w:t xml:space="preserve"> организации.</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w:t>
      </w:r>
      <w:proofErr w:type="spellStart"/>
      <w:r w:rsidRPr="00D03176">
        <w:rPr>
          <w:rFonts w:ascii="Times New Roman" w:eastAsia="Times New Roman" w:hAnsi="Times New Roman" w:cs="Times New Roman"/>
          <w:bCs/>
          <w:color w:val="000000"/>
          <w:sz w:val="21"/>
          <w:szCs w:val="21"/>
          <w:lang w:eastAsia="ru-RU"/>
        </w:rPr>
        <w:t>саморегулируемой</w:t>
      </w:r>
      <w:proofErr w:type="spellEnd"/>
      <w:r w:rsidRPr="00D03176">
        <w:rPr>
          <w:rFonts w:ascii="Times New Roman" w:eastAsia="Times New Roman" w:hAnsi="Times New Roman" w:cs="Times New Roman"/>
          <w:bCs/>
          <w:color w:val="000000"/>
          <w:sz w:val="21"/>
          <w:szCs w:val="21"/>
          <w:lang w:eastAsia="ru-RU"/>
        </w:rPr>
        <w:t xml:space="preserve"> организации и (или) ее членов.</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соответствии с </w:t>
      </w:r>
      <w:hyperlink r:id="rId131" w:anchor="block_606" w:history="1">
        <w:r w:rsidRPr="00D03176">
          <w:rPr>
            <w:rFonts w:ascii="Times New Roman" w:eastAsia="Times New Roman" w:hAnsi="Times New Roman" w:cs="Times New Roman"/>
            <w:bCs/>
            <w:color w:val="3272C0"/>
            <w:sz w:val="21"/>
            <w:szCs w:val="21"/>
            <w:u w:val="single"/>
            <w:lang w:eastAsia="ru-RU"/>
          </w:rPr>
          <w:t>частью 6 статьи 6</w:t>
        </w:r>
      </w:hyperlink>
      <w:r w:rsidRPr="00D03176">
        <w:rPr>
          <w:rFonts w:ascii="Times New Roman" w:eastAsia="Times New Roman" w:hAnsi="Times New Roman" w:cs="Times New Roman"/>
          <w:bCs/>
          <w:color w:val="000000"/>
          <w:sz w:val="21"/>
          <w:szCs w:val="21"/>
          <w:lang w:eastAsia="ru-RU"/>
        </w:rPr>
        <w:t xml:space="preserve"> Федерального закона N 315-ФЗ </w:t>
      </w:r>
      <w:proofErr w:type="spellStart"/>
      <w:r w:rsidRPr="00D03176">
        <w:rPr>
          <w:rFonts w:ascii="Times New Roman" w:eastAsia="Times New Roman" w:hAnsi="Times New Roman" w:cs="Times New Roman"/>
          <w:bCs/>
          <w:color w:val="000000"/>
          <w:sz w:val="21"/>
          <w:szCs w:val="21"/>
          <w:lang w:eastAsia="ru-RU"/>
        </w:rPr>
        <w:t>саморегулируемая</w:t>
      </w:r>
      <w:proofErr w:type="spellEnd"/>
      <w:r w:rsidRPr="00D03176">
        <w:rPr>
          <w:rFonts w:ascii="Times New Roman" w:eastAsia="Times New Roman" w:hAnsi="Times New Roman" w:cs="Times New Roman"/>
          <w:bCs/>
          <w:color w:val="000000"/>
          <w:sz w:val="21"/>
          <w:szCs w:val="21"/>
          <w:lang w:eastAsia="ru-RU"/>
        </w:rPr>
        <w:t xml:space="preserve"> организация не вправе осуществлять деятельность и совершать действия, влекущие за собой возникновение конфликта интересов </w:t>
      </w:r>
      <w:proofErr w:type="spellStart"/>
      <w:r w:rsidRPr="00D03176">
        <w:rPr>
          <w:rFonts w:ascii="Times New Roman" w:eastAsia="Times New Roman" w:hAnsi="Times New Roman" w:cs="Times New Roman"/>
          <w:bCs/>
          <w:color w:val="000000"/>
          <w:sz w:val="21"/>
          <w:szCs w:val="21"/>
          <w:lang w:eastAsia="ru-RU"/>
        </w:rPr>
        <w:t>саморегулируемой</w:t>
      </w:r>
      <w:proofErr w:type="spellEnd"/>
      <w:r w:rsidRPr="00D03176">
        <w:rPr>
          <w:rFonts w:ascii="Times New Roman" w:eastAsia="Times New Roman" w:hAnsi="Times New Roman" w:cs="Times New Roman"/>
          <w:bCs/>
          <w:color w:val="000000"/>
          <w:sz w:val="21"/>
          <w:szCs w:val="21"/>
          <w:lang w:eastAsia="ru-RU"/>
        </w:rPr>
        <w:t xml:space="preserve"> организации и интересов ее членов или создающие угрозу возникновения такого конфликта.</w:t>
      </w:r>
    </w:p>
    <w:p w:rsidR="000E413D" w:rsidRPr="00D03176" w:rsidRDefault="006B3614" w:rsidP="000E413D">
      <w:pPr>
        <w:spacing w:after="0" w:line="240" w:lineRule="auto"/>
        <w:jc w:val="both"/>
        <w:rPr>
          <w:rFonts w:ascii="Times New Roman" w:eastAsia="Times New Roman" w:hAnsi="Times New Roman" w:cs="Times New Roman"/>
          <w:bCs/>
          <w:color w:val="000000"/>
          <w:sz w:val="21"/>
          <w:szCs w:val="21"/>
          <w:lang w:eastAsia="ru-RU"/>
        </w:rPr>
      </w:pPr>
      <w:hyperlink r:id="rId132" w:history="1">
        <w:r w:rsidR="000E413D" w:rsidRPr="00D03176">
          <w:rPr>
            <w:rFonts w:ascii="Times New Roman" w:eastAsia="Times New Roman" w:hAnsi="Times New Roman" w:cs="Times New Roman"/>
            <w:bCs/>
            <w:color w:val="3272C0"/>
            <w:sz w:val="21"/>
            <w:szCs w:val="21"/>
            <w:u w:val="single"/>
            <w:lang w:eastAsia="ru-RU"/>
          </w:rPr>
          <w:t>Федеральный закон</w:t>
        </w:r>
      </w:hyperlink>
      <w:r w:rsidR="000E413D" w:rsidRPr="00D03176">
        <w:rPr>
          <w:rFonts w:ascii="Times New Roman" w:eastAsia="Times New Roman" w:hAnsi="Times New Roman" w:cs="Times New Roman"/>
          <w:bCs/>
          <w:color w:val="000000"/>
          <w:sz w:val="21"/>
          <w:szCs w:val="21"/>
          <w:lang w:eastAsia="ru-RU"/>
        </w:rPr>
        <w:t> N 315-ФЗ не определяет конкретных мер по предотвращению и урегулированию конфликта интересов. Согласно </w:t>
      </w:r>
      <w:hyperlink r:id="rId133" w:anchor="block_805" w:history="1">
        <w:r w:rsidR="000E413D" w:rsidRPr="00D03176">
          <w:rPr>
            <w:rFonts w:ascii="Times New Roman" w:eastAsia="Times New Roman" w:hAnsi="Times New Roman" w:cs="Times New Roman"/>
            <w:bCs/>
            <w:color w:val="3272C0"/>
            <w:sz w:val="21"/>
            <w:szCs w:val="21"/>
            <w:u w:val="single"/>
            <w:lang w:eastAsia="ru-RU"/>
          </w:rPr>
          <w:t>части 5 статьи 8</w:t>
        </w:r>
      </w:hyperlink>
      <w:r w:rsidR="000E413D" w:rsidRPr="00D03176">
        <w:rPr>
          <w:rFonts w:ascii="Times New Roman" w:eastAsia="Times New Roman" w:hAnsi="Times New Roman" w:cs="Times New Roman"/>
          <w:bCs/>
          <w:color w:val="000000"/>
          <w:sz w:val="21"/>
          <w:szCs w:val="21"/>
          <w:lang w:eastAsia="ru-RU"/>
        </w:rPr>
        <w:t xml:space="preserve">  Федерального закона N 315-ФЗ такие меры устанавливаются уставом некоммерческой организации, стандартами и правилами </w:t>
      </w:r>
      <w:proofErr w:type="spellStart"/>
      <w:r w:rsidR="000E413D" w:rsidRPr="00D03176">
        <w:rPr>
          <w:rFonts w:ascii="Times New Roman" w:eastAsia="Times New Roman" w:hAnsi="Times New Roman" w:cs="Times New Roman"/>
          <w:bCs/>
          <w:color w:val="000000"/>
          <w:sz w:val="21"/>
          <w:szCs w:val="21"/>
          <w:lang w:eastAsia="ru-RU"/>
        </w:rPr>
        <w:t>саморегулируемой</w:t>
      </w:r>
      <w:proofErr w:type="spellEnd"/>
      <w:r w:rsidR="000E413D" w:rsidRPr="00D03176">
        <w:rPr>
          <w:rFonts w:ascii="Times New Roman" w:eastAsia="Times New Roman" w:hAnsi="Times New Roman" w:cs="Times New Roman"/>
          <w:bCs/>
          <w:color w:val="000000"/>
          <w:sz w:val="21"/>
          <w:szCs w:val="21"/>
          <w:lang w:eastAsia="ru-RU"/>
        </w:rPr>
        <w:t xml:space="preserve"> организации. Вместе с тем следует обратить внимание на то, что в соответствии с </w:t>
      </w:r>
      <w:hyperlink r:id="rId134" w:anchor="block_173" w:history="1">
        <w:r w:rsidR="000E413D" w:rsidRPr="00D03176">
          <w:rPr>
            <w:rFonts w:ascii="Times New Roman" w:eastAsia="Times New Roman" w:hAnsi="Times New Roman" w:cs="Times New Roman"/>
            <w:bCs/>
            <w:color w:val="3272C0"/>
            <w:sz w:val="21"/>
            <w:szCs w:val="21"/>
            <w:u w:val="single"/>
            <w:lang w:eastAsia="ru-RU"/>
          </w:rPr>
          <w:t>частью 3 статьи 17</w:t>
        </w:r>
      </w:hyperlink>
      <w:r w:rsidR="000E413D" w:rsidRPr="00D03176">
        <w:rPr>
          <w:rFonts w:ascii="Times New Roman" w:eastAsia="Times New Roman" w:hAnsi="Times New Roman" w:cs="Times New Roman"/>
          <w:bCs/>
          <w:color w:val="000000"/>
          <w:sz w:val="21"/>
          <w:szCs w:val="21"/>
          <w:lang w:eastAsia="ru-RU"/>
        </w:rPr>
        <w:t xml:space="preserve"> Федерального закона N 315-ФЗ независимый член постоянно действующего коллегиального органа управления </w:t>
      </w:r>
      <w:proofErr w:type="spellStart"/>
      <w:r w:rsidR="000E413D" w:rsidRPr="00D03176">
        <w:rPr>
          <w:rFonts w:ascii="Times New Roman" w:eastAsia="Times New Roman" w:hAnsi="Times New Roman" w:cs="Times New Roman"/>
          <w:bCs/>
          <w:color w:val="000000"/>
          <w:sz w:val="21"/>
          <w:szCs w:val="21"/>
          <w:lang w:eastAsia="ru-RU"/>
        </w:rPr>
        <w:t>саморегулируемой</w:t>
      </w:r>
      <w:proofErr w:type="spellEnd"/>
      <w:r w:rsidR="000E413D" w:rsidRPr="00D03176">
        <w:rPr>
          <w:rFonts w:ascii="Times New Roman" w:eastAsia="Times New Roman" w:hAnsi="Times New Roman" w:cs="Times New Roman"/>
          <w:bCs/>
          <w:color w:val="000000"/>
          <w:sz w:val="21"/>
          <w:szCs w:val="21"/>
          <w:lang w:eastAsia="ru-RU"/>
        </w:rPr>
        <w:t xml:space="preserve">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w:t>
      </w:r>
      <w:proofErr w:type="spellStart"/>
      <w:r w:rsidR="000E413D" w:rsidRPr="00D03176">
        <w:rPr>
          <w:rFonts w:ascii="Times New Roman" w:eastAsia="Times New Roman" w:hAnsi="Times New Roman" w:cs="Times New Roman"/>
          <w:bCs/>
          <w:color w:val="000000"/>
          <w:sz w:val="21"/>
          <w:szCs w:val="21"/>
          <w:lang w:eastAsia="ru-RU"/>
        </w:rPr>
        <w:t>саморегулируемой</w:t>
      </w:r>
      <w:proofErr w:type="spellEnd"/>
      <w:r w:rsidR="000E413D" w:rsidRPr="00D03176">
        <w:rPr>
          <w:rFonts w:ascii="Times New Roman" w:eastAsia="Times New Roman" w:hAnsi="Times New Roman" w:cs="Times New Roman"/>
          <w:bCs/>
          <w:color w:val="000000"/>
          <w:sz w:val="21"/>
          <w:szCs w:val="21"/>
          <w:lang w:eastAsia="ru-RU"/>
        </w:rPr>
        <w:t xml:space="preserve">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w:t>
      </w:r>
      <w:proofErr w:type="spellStart"/>
      <w:r w:rsidR="000E413D" w:rsidRPr="00D03176">
        <w:rPr>
          <w:rFonts w:ascii="Times New Roman" w:eastAsia="Times New Roman" w:hAnsi="Times New Roman" w:cs="Times New Roman"/>
          <w:bCs/>
          <w:color w:val="000000"/>
          <w:sz w:val="21"/>
          <w:szCs w:val="21"/>
          <w:lang w:eastAsia="ru-RU"/>
        </w:rPr>
        <w:t>саморегулируемой</w:t>
      </w:r>
      <w:proofErr w:type="spellEnd"/>
      <w:r w:rsidR="000E413D" w:rsidRPr="00D03176">
        <w:rPr>
          <w:rFonts w:ascii="Times New Roman" w:eastAsia="Times New Roman" w:hAnsi="Times New Roman" w:cs="Times New Roman"/>
          <w:bCs/>
          <w:color w:val="000000"/>
          <w:sz w:val="21"/>
          <w:szCs w:val="21"/>
          <w:lang w:eastAsia="ru-RU"/>
        </w:rPr>
        <w:t xml:space="preserve"> организации, которое может привести к причинению вреда этим законным интересам </w:t>
      </w:r>
      <w:proofErr w:type="spellStart"/>
      <w:r w:rsidR="000E413D" w:rsidRPr="00D03176">
        <w:rPr>
          <w:rFonts w:ascii="Times New Roman" w:eastAsia="Times New Roman" w:hAnsi="Times New Roman" w:cs="Times New Roman"/>
          <w:bCs/>
          <w:color w:val="000000"/>
          <w:sz w:val="21"/>
          <w:szCs w:val="21"/>
          <w:lang w:eastAsia="ru-RU"/>
        </w:rPr>
        <w:t>саморегулируемой</w:t>
      </w:r>
      <w:proofErr w:type="spellEnd"/>
      <w:r w:rsidR="000E413D" w:rsidRPr="00D03176">
        <w:rPr>
          <w:rFonts w:ascii="Times New Roman" w:eastAsia="Times New Roman" w:hAnsi="Times New Roman" w:cs="Times New Roman"/>
          <w:bCs/>
          <w:color w:val="000000"/>
          <w:sz w:val="21"/>
          <w:szCs w:val="21"/>
          <w:lang w:eastAsia="ru-RU"/>
        </w:rPr>
        <w:t xml:space="preserve">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4.2. Возможные организационные меры по регулированию и предотвращению конфликта интересов</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w:t>
      </w:r>
      <w:r w:rsidRPr="00D03176">
        <w:rPr>
          <w:rFonts w:ascii="Times New Roman" w:eastAsia="Times New Roman" w:hAnsi="Times New Roman" w:cs="Times New Roman"/>
          <w:bCs/>
          <w:color w:val="000000"/>
          <w:sz w:val="21"/>
          <w:szCs w:val="21"/>
          <w:lang w:eastAsia="ru-RU"/>
        </w:rPr>
        <w:lastRenderedPageBreak/>
        <w:t>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цели и задачи положения о конфликте интересов;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используемые в положении понятия и определения;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круг лиц, попадающих под действие положения;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основные принципы управления конфликтом интересов в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обязанности работников в связи с раскрытием и урегулированием конфликта интересов;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определение лиц, ответственных за прием сведений о возникшем конфликте интересов и рассмотрение этих сведений;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ответственность работников за несоблюдение положения о конфликте интересов.</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Круг лиц, попадающих под действие положения</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Основные принципы управления конфликтом интересов в организации</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основу работы по управлению конфликтом интересов в организации могут быть положены следующие принципы:</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обязательность раскрытия сведений о реальном или потенциальном конфликте интересов;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индивидуальное рассмотрение и оценка </w:t>
      </w:r>
      <w:proofErr w:type="spellStart"/>
      <w:r w:rsidRPr="00D03176">
        <w:rPr>
          <w:rFonts w:ascii="Times New Roman" w:eastAsia="Times New Roman" w:hAnsi="Times New Roman" w:cs="Times New Roman"/>
          <w:bCs/>
          <w:color w:val="000000"/>
          <w:sz w:val="21"/>
          <w:szCs w:val="21"/>
          <w:lang w:eastAsia="ru-RU"/>
        </w:rPr>
        <w:t>репутационных</w:t>
      </w:r>
      <w:proofErr w:type="spellEnd"/>
      <w:r w:rsidRPr="00D03176">
        <w:rPr>
          <w:rFonts w:ascii="Times New Roman" w:eastAsia="Times New Roman" w:hAnsi="Times New Roman" w:cs="Times New Roman"/>
          <w:bCs/>
          <w:color w:val="000000"/>
          <w:sz w:val="21"/>
          <w:szCs w:val="21"/>
          <w:lang w:eastAsia="ru-RU"/>
        </w:rPr>
        <w:t xml:space="preserve"> рисков для организации при выявлении каждого конфликта интересов и его урегулирование;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конфиденциальность процесса раскрытия сведений о конфликте интересов и процесса его урегулирования;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соблюдение баланса интересов организации и работника при урегулировании конфликта интересов;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Примерный перечень ситуаций конфликта интересов</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Следует учитывать, что конфликт интересов может принимать множество различных форм. В </w:t>
      </w:r>
      <w:hyperlink r:id="rId135" w:anchor="block_3000" w:history="1">
        <w:r w:rsidRPr="00D03176">
          <w:rPr>
            <w:rFonts w:ascii="Times New Roman" w:eastAsia="Times New Roman" w:hAnsi="Times New Roman" w:cs="Times New Roman"/>
            <w:bCs/>
            <w:color w:val="3272C0"/>
            <w:sz w:val="21"/>
            <w:szCs w:val="21"/>
            <w:u w:val="single"/>
            <w:lang w:eastAsia="ru-RU"/>
          </w:rPr>
          <w:t>Приложении 4</w:t>
        </w:r>
      </w:hyperlink>
      <w:r w:rsidRPr="00D03176">
        <w:rPr>
          <w:rFonts w:ascii="Times New Roman" w:eastAsia="Times New Roman" w:hAnsi="Times New Roman" w:cs="Times New Roman"/>
          <w:bCs/>
          <w:color w:val="000000"/>
          <w:sz w:val="21"/>
          <w:szCs w:val="21"/>
          <w:lang w:eastAsia="ru-RU"/>
        </w:rPr>
        <w:t>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Обязанности работников в связи с раскрытием и урегулированием конфликта интересов</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избегать (по возможности) ситуаций и обстоятельств, которые могут привести к конфликту интересов;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раскрывать возникший (реальный) или потенциальный конфликт интересов;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содействовать урегулированию возникшего конфликта интересов.</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раскрытие сведений о конфликте интересов при приеме на работу;</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 раскрытие сведений о конфликте интересов при назначении на новую должность;</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разовое раскрытие сведений по мере возникновения ситуаций конфликта интересов;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w:t>
      </w:r>
      <w:hyperlink r:id="rId136" w:anchor="block_4000" w:history="1">
        <w:r w:rsidRPr="00D03176">
          <w:rPr>
            <w:rFonts w:ascii="Times New Roman" w:eastAsia="Times New Roman" w:hAnsi="Times New Roman" w:cs="Times New Roman"/>
            <w:bCs/>
            <w:color w:val="3272C0"/>
            <w:sz w:val="21"/>
            <w:szCs w:val="21"/>
            <w:u w:val="single"/>
            <w:lang w:eastAsia="ru-RU"/>
          </w:rPr>
          <w:t>Приложении 5</w:t>
        </w:r>
      </w:hyperlink>
      <w:r w:rsidRPr="00D03176">
        <w:rPr>
          <w:rFonts w:ascii="Times New Roman" w:eastAsia="Times New Roman" w:hAnsi="Times New Roman" w:cs="Times New Roman"/>
          <w:bCs/>
          <w:color w:val="000000"/>
          <w:sz w:val="21"/>
          <w:szCs w:val="21"/>
          <w:lang w:eastAsia="ru-RU"/>
        </w:rPr>
        <w:t> к настоящим Методическим рекомендациям приведена типовая декларация конфликта интересов.</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ограничение доступа работника к конкретной информации, которая может затрагивать личные интересы работника;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пересмотр и изменение функциональных обязанностей работника;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временное отстранение работника от должности, если его личные интересы входят в противоречие с функциональными обязанностями;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перевод работника на должность, предусматривающую выполнение функциональных обязанностей, не связанных с конфликтом интересов;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передача работником принадлежащего ему имущества, являющегося основой возникновения конфликта интересов, в доверительное управление;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отказ работника от своего личного интереса, порождающего конфликт с интересами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увольнение работника из организации по инициативе работника;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Определение лиц, ответственных за прием сведений о возникшем конфликте интересов и рассмотрение этих сведений</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5. Разработка и внедрение в практику стандартов и процедур, направленных на обеспечение добросовестной работы организации</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Важным элементом работы по предупреждению коррупции является внедрение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w:t>
      </w:r>
      <w:r w:rsidRPr="00D03176">
        <w:rPr>
          <w:rFonts w:ascii="Times New Roman" w:eastAsia="Times New Roman" w:hAnsi="Times New Roman" w:cs="Times New Roman"/>
          <w:bCs/>
          <w:color w:val="000000"/>
          <w:sz w:val="21"/>
          <w:szCs w:val="21"/>
          <w:lang w:eastAsia="ru-RU"/>
        </w:rPr>
        <w:lastRenderedPageBreak/>
        <w:t>деловых отношений и направленных на формирование этичного, добросовестного поведения работников и организации в целом.</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соблюдение высоких этических стандартов поведения;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поддержание высоких стандартов профессиональной деятельности;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следование лучшим практикам корпоративного управления;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создание и поддержание атмосферы доверия и взаимного уважения;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следование принципу добросовестной конкуренции;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следование принципу социальной ответственности бизнеса;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соблюдение законности и принятых на себя договорных обязательств;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соблюдение принципов объективности и честности при принятии кадровых решений.</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6. Консультирование и обучение работников организации</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Цели и задачи обучения определяют тематику и форму занятий. Обучение может, в частности, проводится по следующей тематике: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коррупция в государственном и частном секторах экономики (теоретическая);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юридическая ответственность за совершение коррупционных правонарушений;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выявление и разрешение конфликта интересов при выполнении трудовых обязанностей (прикладная);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взаимодействие с правоохранительными органами по вопросам профилактики и противодействия коррупции (прикладная).</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зависимости от времени проведения можно выделить следующие виды обучения: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обучение по вопросам профилактики и противодействия коррупции непосредственно после приема на работу;</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дополнительное обучение в случае выявления провалов в реализации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 одной из причин которых является недостаточность знаний и навыков работников в сфере противодействия коррупции.</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w:t>
      </w:r>
      <w:r w:rsidRPr="00D03176">
        <w:rPr>
          <w:rFonts w:ascii="Times New Roman" w:eastAsia="Times New Roman" w:hAnsi="Times New Roman" w:cs="Times New Roman"/>
          <w:bCs/>
          <w:color w:val="000000"/>
          <w:sz w:val="21"/>
          <w:szCs w:val="21"/>
          <w:lang w:eastAsia="ru-RU"/>
        </w:rPr>
        <w:lastRenderedPageBreak/>
        <w:t>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7. Внутренний контроль и аудит</w:t>
      </w:r>
    </w:p>
    <w:p w:rsidR="000E413D" w:rsidRPr="00D03176" w:rsidRDefault="006B3614" w:rsidP="00D03176">
      <w:pPr>
        <w:spacing w:after="0" w:line="240" w:lineRule="auto"/>
        <w:ind w:firstLine="708"/>
        <w:jc w:val="both"/>
        <w:rPr>
          <w:rFonts w:ascii="Times New Roman" w:eastAsia="Times New Roman" w:hAnsi="Times New Roman" w:cs="Times New Roman"/>
          <w:bCs/>
          <w:color w:val="000000"/>
          <w:sz w:val="21"/>
          <w:szCs w:val="21"/>
          <w:lang w:eastAsia="ru-RU"/>
        </w:rPr>
      </w:pPr>
      <w:hyperlink r:id="rId137" w:anchor="block_19" w:history="1">
        <w:r w:rsidR="000E413D" w:rsidRPr="00D03176">
          <w:rPr>
            <w:rFonts w:ascii="Times New Roman" w:eastAsia="Times New Roman" w:hAnsi="Times New Roman" w:cs="Times New Roman"/>
            <w:bCs/>
            <w:color w:val="3272C0"/>
            <w:sz w:val="21"/>
            <w:szCs w:val="21"/>
            <w:u w:val="single"/>
            <w:lang w:eastAsia="ru-RU"/>
          </w:rPr>
          <w:t>Федеральным законом</w:t>
        </w:r>
      </w:hyperlink>
      <w:r w:rsidR="000E413D" w:rsidRPr="00D03176">
        <w:rPr>
          <w:rFonts w:ascii="Times New Roman" w:eastAsia="Times New Roman" w:hAnsi="Times New Roman" w:cs="Times New Roman"/>
          <w:bCs/>
          <w:color w:val="000000"/>
          <w:sz w:val="21"/>
          <w:szCs w:val="21"/>
          <w:lang w:eastAsia="ru-RU"/>
        </w:rPr>
        <w:t>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 реализуемой организацией, в том числе: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контроль документирования операций хозяйственной деятельности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проверка экономической обоснованности осуществляемых операций в сферах коррупционного риска.</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w:t>
      </w:r>
      <w:proofErr w:type="spellStart"/>
      <w:r w:rsidRPr="00D03176">
        <w:rPr>
          <w:rFonts w:ascii="Times New Roman" w:eastAsia="Times New Roman" w:hAnsi="Times New Roman" w:cs="Times New Roman"/>
          <w:bCs/>
          <w:color w:val="000000"/>
          <w:sz w:val="21"/>
          <w:szCs w:val="21"/>
          <w:lang w:eastAsia="ru-RU"/>
        </w:rPr>
        <w:t>антикоррупционные</w:t>
      </w:r>
      <w:proofErr w:type="spellEnd"/>
      <w:r w:rsidRPr="00D03176">
        <w:rPr>
          <w:rFonts w:ascii="Times New Roman" w:eastAsia="Times New Roman" w:hAnsi="Times New Roman" w:cs="Times New Roman"/>
          <w:bCs/>
          <w:color w:val="000000"/>
          <w:sz w:val="21"/>
          <w:szCs w:val="21"/>
          <w:lang w:eastAsia="ru-RU"/>
        </w:rPr>
        <w:t xml:space="preserve"> правила и процедуры (например, перечисленные в </w:t>
      </w:r>
      <w:hyperlink r:id="rId138" w:anchor="block_10" w:history="1">
        <w:r w:rsidRPr="00D03176">
          <w:rPr>
            <w:rFonts w:ascii="Times New Roman" w:eastAsia="Times New Roman" w:hAnsi="Times New Roman" w:cs="Times New Roman"/>
            <w:bCs/>
            <w:color w:val="3272C0"/>
            <w:sz w:val="21"/>
            <w:szCs w:val="21"/>
            <w:u w:val="single"/>
            <w:lang w:eastAsia="ru-RU"/>
          </w:rPr>
          <w:t>Таблице 1</w:t>
        </w:r>
      </w:hyperlink>
      <w:r w:rsidRPr="00D03176">
        <w:rPr>
          <w:rFonts w:ascii="Times New Roman" w:eastAsia="Times New Roman" w:hAnsi="Times New Roman" w:cs="Times New Roman"/>
          <w:bCs/>
          <w:color w:val="000000"/>
          <w:sz w:val="21"/>
          <w:szCs w:val="21"/>
          <w:lang w:eastAsia="ru-RU"/>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оплата услуг, характер которых не определен либо вызывает сомнения;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D03176">
        <w:rPr>
          <w:rFonts w:ascii="Times New Roman" w:eastAsia="Times New Roman" w:hAnsi="Times New Roman" w:cs="Times New Roman"/>
          <w:bCs/>
          <w:color w:val="000000"/>
          <w:sz w:val="21"/>
          <w:szCs w:val="21"/>
          <w:lang w:eastAsia="ru-RU"/>
        </w:rPr>
        <w:t>аффилированных</w:t>
      </w:r>
      <w:proofErr w:type="spellEnd"/>
      <w:r w:rsidRPr="00D03176">
        <w:rPr>
          <w:rFonts w:ascii="Times New Roman" w:eastAsia="Times New Roman" w:hAnsi="Times New Roman" w:cs="Times New Roman"/>
          <w:bCs/>
          <w:color w:val="000000"/>
          <w:sz w:val="21"/>
          <w:szCs w:val="21"/>
          <w:lang w:eastAsia="ru-RU"/>
        </w:rPr>
        <w:t xml:space="preserve"> лиц и контрагентов;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закупки или продажи по ценам, значительно отличающимся от рыночных;</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сомнительные платежи наличными.</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В рамках проводимых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приобретение, владение или использование имущества, если известно, что такое имущество представляет собой доходы от преступлений;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0E413D" w:rsidRPr="00D03176" w:rsidRDefault="006B3614" w:rsidP="00D03176">
      <w:pPr>
        <w:spacing w:after="0" w:line="240" w:lineRule="auto"/>
        <w:ind w:firstLine="708"/>
        <w:jc w:val="both"/>
        <w:rPr>
          <w:rFonts w:ascii="Times New Roman" w:eastAsia="Times New Roman" w:hAnsi="Times New Roman" w:cs="Times New Roman"/>
          <w:bCs/>
          <w:color w:val="000000"/>
          <w:sz w:val="21"/>
          <w:szCs w:val="21"/>
          <w:lang w:eastAsia="ru-RU"/>
        </w:rPr>
      </w:pPr>
      <w:hyperlink r:id="rId139" w:history="1">
        <w:r w:rsidR="000E413D" w:rsidRPr="00D03176">
          <w:rPr>
            <w:rFonts w:ascii="Times New Roman" w:eastAsia="Times New Roman" w:hAnsi="Times New Roman" w:cs="Times New Roman"/>
            <w:bCs/>
            <w:color w:val="3272C0"/>
            <w:sz w:val="21"/>
            <w:szCs w:val="21"/>
            <w:u w:val="single"/>
            <w:lang w:eastAsia="ru-RU"/>
          </w:rPr>
          <w:t>Федеральным законом</w:t>
        </w:r>
      </w:hyperlink>
      <w:r w:rsidR="000E413D" w:rsidRPr="00D03176">
        <w:rPr>
          <w:rFonts w:ascii="Times New Roman" w:eastAsia="Times New Roman" w:hAnsi="Times New Roman" w:cs="Times New Roman"/>
          <w:bCs/>
          <w:color w:val="000000"/>
          <w:sz w:val="21"/>
          <w:szCs w:val="21"/>
          <w:lang w:eastAsia="ru-RU"/>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sidR="000E413D" w:rsidRPr="00D03176">
        <w:rPr>
          <w:rFonts w:ascii="Times New Roman" w:eastAsia="Times New Roman" w:hAnsi="Times New Roman" w:cs="Times New Roman"/>
          <w:bCs/>
          <w:color w:val="000000"/>
          <w:sz w:val="21"/>
          <w:szCs w:val="21"/>
          <w:lang w:eastAsia="ru-RU"/>
        </w:rPr>
        <w:t>бенифициаров</w:t>
      </w:r>
      <w:proofErr w:type="spellEnd"/>
      <w:r w:rsidR="000E413D" w:rsidRPr="00D03176">
        <w:rPr>
          <w:rFonts w:ascii="Times New Roman" w:eastAsia="Times New Roman" w:hAnsi="Times New Roman" w:cs="Times New Roman"/>
          <w:bCs/>
          <w:color w:val="000000"/>
          <w:sz w:val="21"/>
          <w:szCs w:val="21"/>
          <w:lang w:eastAsia="ru-RU"/>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8. Принятие мер по предупреждению коррупции при взаимодействии с организациями-контрагентами и в зависимых организациях</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В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инициативах. В этом случае организации необходимо внедрять специальные процедуры </w:t>
      </w:r>
      <w:r w:rsidRPr="00D03176">
        <w:rPr>
          <w:rFonts w:ascii="Times New Roman" w:eastAsia="Times New Roman" w:hAnsi="Times New Roman" w:cs="Times New Roman"/>
          <w:bCs/>
          <w:color w:val="000000"/>
          <w:sz w:val="21"/>
          <w:szCs w:val="21"/>
          <w:lang w:eastAsia="ru-RU"/>
        </w:rPr>
        <w:lastRenderedPageBreak/>
        <w:t>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Другое направление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стандартов могут включаться в договоры, заключаемые с организациями-контрагентами.</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Распространение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мер во всех контролируемых ею дочерних структурах.</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Кроме того, рекомендуется организовать информирование общественности о степени внедрения и успехах в реализации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мер, в том числе посредством размещения соответствующих сведений на официальном сайте организации.</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9. Взаимодействие с государственными органами, осуществляющими контрольно-надзорные функции</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0E413D" w:rsidRPr="00D03176"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Получение подарков</w:t>
      </w:r>
    </w:p>
    <w:p w:rsidR="000E413D" w:rsidRPr="00D03176" w:rsidRDefault="000E413D" w:rsidP="00D03176">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частности, ограничения установлены в отношении возможности получения государственными служащими подарков. </w:t>
      </w:r>
      <w:hyperlink r:id="rId140" w:anchor="block_575" w:history="1">
        <w:r w:rsidRPr="00D03176">
          <w:rPr>
            <w:rFonts w:ascii="Times New Roman" w:eastAsia="Times New Roman" w:hAnsi="Times New Roman" w:cs="Times New Roman"/>
            <w:bCs/>
            <w:color w:val="3272C0"/>
            <w:sz w:val="21"/>
            <w:szCs w:val="21"/>
            <w:u w:val="single"/>
            <w:lang w:eastAsia="ru-RU"/>
          </w:rPr>
          <w:t>Статья 575</w:t>
        </w:r>
      </w:hyperlink>
      <w:r w:rsidRPr="00D03176">
        <w:rPr>
          <w:rFonts w:ascii="Times New Roman" w:eastAsia="Times New Roman" w:hAnsi="Times New Roman" w:cs="Times New Roman"/>
          <w:bCs/>
          <w:color w:val="000000"/>
          <w:sz w:val="21"/>
          <w:szCs w:val="21"/>
          <w:lang w:eastAsia="ru-RU"/>
        </w:rPr>
        <w:t>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Еще более жесткий запрет действует в отношении гражданских служащих. В соответствии со </w:t>
      </w:r>
      <w:hyperlink r:id="rId141" w:anchor="block_17" w:history="1">
        <w:r w:rsidRPr="00D03176">
          <w:rPr>
            <w:rFonts w:ascii="Times New Roman" w:eastAsia="Times New Roman" w:hAnsi="Times New Roman" w:cs="Times New Roman"/>
            <w:bCs/>
            <w:color w:val="3272C0"/>
            <w:sz w:val="21"/>
            <w:szCs w:val="21"/>
            <w:u w:val="single"/>
            <w:lang w:eastAsia="ru-RU"/>
          </w:rPr>
          <w:t>статьей 17</w:t>
        </w:r>
      </w:hyperlink>
      <w:r w:rsidRPr="00D03176">
        <w:rPr>
          <w:rFonts w:ascii="Times New Roman" w:eastAsia="Times New Roman" w:hAnsi="Times New Roman" w:cs="Times New Roman"/>
          <w:bCs/>
          <w:color w:val="000000"/>
          <w:sz w:val="21"/>
          <w:szCs w:val="21"/>
          <w:lang w:eastAsia="ru-RU"/>
        </w:rPr>
        <w:t>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 этом следует учитывать, что в соответствии со </w:t>
      </w:r>
      <w:hyperlink r:id="rId142" w:anchor="block_1928" w:history="1">
        <w:r w:rsidRPr="00D03176">
          <w:rPr>
            <w:rFonts w:ascii="Times New Roman" w:eastAsia="Times New Roman" w:hAnsi="Times New Roman" w:cs="Times New Roman"/>
            <w:bCs/>
            <w:color w:val="3272C0"/>
            <w:sz w:val="21"/>
            <w:szCs w:val="21"/>
            <w:u w:val="single"/>
            <w:lang w:eastAsia="ru-RU"/>
          </w:rPr>
          <w:t>статьей 19.28</w:t>
        </w:r>
      </w:hyperlink>
      <w:r w:rsidRPr="00D03176">
        <w:rPr>
          <w:rFonts w:ascii="Times New Roman" w:eastAsia="Times New Roman" w:hAnsi="Times New Roman" w:cs="Times New Roman"/>
          <w:bCs/>
          <w:color w:val="000000"/>
          <w:sz w:val="21"/>
          <w:szCs w:val="21"/>
          <w:lang w:eastAsia="ru-RU"/>
        </w:rPr>
        <w:t> </w:t>
      </w:r>
      <w:proofErr w:type="spellStart"/>
      <w:r w:rsidRPr="00D03176">
        <w:rPr>
          <w:rFonts w:ascii="Times New Roman" w:eastAsia="Times New Roman" w:hAnsi="Times New Roman" w:cs="Times New Roman"/>
          <w:bCs/>
          <w:color w:val="000000"/>
          <w:sz w:val="21"/>
          <w:szCs w:val="21"/>
          <w:lang w:eastAsia="ru-RU"/>
        </w:rPr>
        <w:t>КоАП</w:t>
      </w:r>
      <w:proofErr w:type="spellEnd"/>
      <w:r w:rsidRPr="00D03176">
        <w:rPr>
          <w:rFonts w:ascii="Times New Roman" w:eastAsia="Times New Roman" w:hAnsi="Times New Roman" w:cs="Times New Roman"/>
          <w:bCs/>
          <w:color w:val="000000"/>
          <w:sz w:val="21"/>
          <w:szCs w:val="21"/>
          <w:lang w:eastAsia="ru-RU"/>
        </w:rPr>
        <w:t xml:space="preserve">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0E413D" w:rsidRPr="00DB7572"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Предотвращение конфликта интересов</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w:t>
      </w:r>
      <w:hyperlink r:id="rId143" w:anchor="block_22222" w:history="1">
        <w:r w:rsidRPr="00D03176">
          <w:rPr>
            <w:rFonts w:ascii="Times New Roman" w:eastAsia="Times New Roman" w:hAnsi="Times New Roman" w:cs="Times New Roman"/>
            <w:bCs/>
            <w:color w:val="3272C0"/>
            <w:sz w:val="21"/>
            <w:szCs w:val="21"/>
            <w:u w:val="single"/>
            <w:lang w:eastAsia="ru-RU"/>
          </w:rPr>
          <w:t>**</w:t>
        </w:r>
      </w:hyperlink>
      <w:r w:rsidRPr="00D03176">
        <w:rPr>
          <w:rFonts w:ascii="Times New Roman" w:eastAsia="Times New Roman" w:hAnsi="Times New Roman" w:cs="Times New Roman"/>
          <w:bCs/>
          <w:color w:val="000000"/>
          <w:sz w:val="21"/>
          <w:szCs w:val="21"/>
          <w:lang w:eastAsia="ru-RU"/>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предложений о приеме на работу в организацию (а также в </w:t>
      </w:r>
      <w:proofErr w:type="spellStart"/>
      <w:r w:rsidRPr="00D03176">
        <w:rPr>
          <w:rFonts w:ascii="Times New Roman" w:eastAsia="Times New Roman" w:hAnsi="Times New Roman" w:cs="Times New Roman"/>
          <w:bCs/>
          <w:color w:val="000000"/>
          <w:sz w:val="21"/>
          <w:szCs w:val="21"/>
          <w:lang w:eastAsia="ru-RU"/>
        </w:rPr>
        <w:t>аффилированные</w:t>
      </w:r>
      <w:proofErr w:type="spellEnd"/>
      <w:r w:rsidRPr="00D03176">
        <w:rPr>
          <w:rFonts w:ascii="Times New Roman" w:eastAsia="Times New Roman" w:hAnsi="Times New Roman" w:cs="Times New Roman"/>
          <w:bCs/>
          <w:color w:val="000000"/>
          <w:sz w:val="21"/>
          <w:szCs w:val="21"/>
          <w:lang w:eastAsia="ru-RU"/>
        </w:rPr>
        <w:t xml:space="preserve">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w:t>
      </w:r>
      <w:proofErr w:type="spellStart"/>
      <w:r w:rsidRPr="00D03176">
        <w:rPr>
          <w:rFonts w:ascii="Times New Roman" w:eastAsia="Times New Roman" w:hAnsi="Times New Roman" w:cs="Times New Roman"/>
          <w:bCs/>
          <w:color w:val="000000"/>
          <w:sz w:val="21"/>
          <w:szCs w:val="21"/>
          <w:lang w:eastAsia="ru-RU"/>
        </w:rPr>
        <w:t>аффилированных</w:t>
      </w:r>
      <w:proofErr w:type="spellEnd"/>
      <w:r w:rsidRPr="00D03176">
        <w:rPr>
          <w:rFonts w:ascii="Times New Roman" w:eastAsia="Times New Roman" w:hAnsi="Times New Roman" w:cs="Times New Roman"/>
          <w:bCs/>
          <w:color w:val="000000"/>
          <w:sz w:val="21"/>
          <w:szCs w:val="21"/>
          <w:lang w:eastAsia="ru-RU"/>
        </w:rPr>
        <w:t xml:space="preserve"> организаций);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w:t>
      </w:r>
      <w:proofErr w:type="spellStart"/>
      <w:r w:rsidRPr="00D03176">
        <w:rPr>
          <w:rFonts w:ascii="Times New Roman" w:eastAsia="Times New Roman" w:hAnsi="Times New Roman" w:cs="Times New Roman"/>
          <w:bCs/>
          <w:color w:val="000000"/>
          <w:sz w:val="21"/>
          <w:szCs w:val="21"/>
          <w:lang w:eastAsia="ru-RU"/>
        </w:rPr>
        <w:t>аффилированной</w:t>
      </w:r>
      <w:proofErr w:type="spellEnd"/>
      <w:r w:rsidRPr="00D03176">
        <w:rPr>
          <w:rFonts w:ascii="Times New Roman" w:eastAsia="Times New Roman" w:hAnsi="Times New Roman" w:cs="Times New Roman"/>
          <w:bCs/>
          <w:color w:val="000000"/>
          <w:sz w:val="21"/>
          <w:szCs w:val="21"/>
          <w:lang w:eastAsia="ru-RU"/>
        </w:rPr>
        <w:t xml:space="preserve">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2. При нарушении государственными служащими требований к их служебному поведению, при возникновении ситуаций </w:t>
      </w:r>
      <w:proofErr w:type="spellStart"/>
      <w:r w:rsidRPr="00D03176">
        <w:rPr>
          <w:rFonts w:ascii="Times New Roman" w:eastAsia="Times New Roman" w:hAnsi="Times New Roman" w:cs="Times New Roman"/>
          <w:bCs/>
          <w:color w:val="000000"/>
          <w:sz w:val="21"/>
          <w:szCs w:val="21"/>
          <w:lang w:eastAsia="ru-RU"/>
        </w:rPr>
        <w:t>испрашивания</w:t>
      </w:r>
      <w:proofErr w:type="spellEnd"/>
      <w:r w:rsidRPr="00D03176">
        <w:rPr>
          <w:rFonts w:ascii="Times New Roman" w:eastAsia="Times New Roman" w:hAnsi="Times New Roman" w:cs="Times New Roman"/>
          <w:bCs/>
          <w:color w:val="000000"/>
          <w:sz w:val="21"/>
          <w:szCs w:val="21"/>
          <w:lang w:eastAsia="ru-RU"/>
        </w:rP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rsidRPr="00D03176">
        <w:rPr>
          <w:rFonts w:ascii="Times New Roman" w:eastAsia="Times New Roman" w:hAnsi="Times New Roman" w:cs="Times New Roman"/>
          <w:bCs/>
          <w:color w:val="000000"/>
          <w:sz w:val="21"/>
          <w:szCs w:val="21"/>
          <w:lang w:eastAsia="ru-RU"/>
        </w:rPr>
        <w:t>испрашивания</w:t>
      </w:r>
      <w:proofErr w:type="spellEnd"/>
      <w:r w:rsidRPr="00D03176">
        <w:rPr>
          <w:rFonts w:ascii="Times New Roman" w:eastAsia="Times New Roman" w:hAnsi="Times New Roman" w:cs="Times New Roman"/>
          <w:bCs/>
          <w:color w:val="000000"/>
          <w:sz w:val="21"/>
          <w:szCs w:val="21"/>
          <w:lang w:eastAsia="ru-RU"/>
        </w:rPr>
        <w:t xml:space="preserve"> или вымогательства взятки организация также может обратиться непосредственно в правоохранительные органы.</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0E413D" w:rsidRPr="00DB7572"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10. Сотрудничество с правоохранительными органами в сфере противодействия коррупции</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Сотрудничество с правоохранительными органами является важным показателем действительной приверженности организации декларируемым </w:t>
      </w:r>
      <w:proofErr w:type="spellStart"/>
      <w:r w:rsidRPr="00D03176">
        <w:rPr>
          <w:rFonts w:ascii="Times New Roman" w:eastAsia="Times New Roman" w:hAnsi="Times New Roman" w:cs="Times New Roman"/>
          <w:bCs/>
          <w:color w:val="000000"/>
          <w:sz w:val="21"/>
          <w:szCs w:val="21"/>
          <w:lang w:eastAsia="ru-RU"/>
        </w:rPr>
        <w:t>антикоррупционным</w:t>
      </w:r>
      <w:proofErr w:type="spellEnd"/>
      <w:r w:rsidRPr="00D03176">
        <w:rPr>
          <w:rFonts w:ascii="Times New Roman" w:eastAsia="Times New Roman" w:hAnsi="Times New Roman" w:cs="Times New Roman"/>
          <w:bCs/>
          <w:color w:val="000000"/>
          <w:sz w:val="21"/>
          <w:szCs w:val="21"/>
          <w:lang w:eastAsia="ru-RU"/>
        </w:rPr>
        <w:t xml:space="preserve"> стандартам поведения. Данное сотрудничество может осуществляться в различных формах.</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Сотрудничество с правоохранительными органами также может проявляться в форме: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w:t>
      </w:r>
      <w:r w:rsidRPr="00D03176">
        <w:rPr>
          <w:rFonts w:ascii="Times New Roman" w:eastAsia="Times New Roman" w:hAnsi="Times New Roman" w:cs="Times New Roman"/>
          <w:bCs/>
          <w:color w:val="000000"/>
          <w:sz w:val="21"/>
          <w:szCs w:val="21"/>
          <w:lang w:eastAsia="ru-RU"/>
        </w:rPr>
        <w:lastRenderedPageBreak/>
        <w:t>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0E413D" w:rsidRPr="00DB7572"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11. Участие в коллективных инициативах по противодействию коррупции</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инициативах.</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В качестве совместных действий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направленности рекомендуется участие в следующих мероприятиях:</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присоединение к </w:t>
      </w:r>
      <w:proofErr w:type="spellStart"/>
      <w:r w:rsidR="006B3614" w:rsidRPr="00D03176">
        <w:rPr>
          <w:rFonts w:ascii="Times New Roman" w:eastAsia="Times New Roman" w:hAnsi="Times New Roman" w:cs="Times New Roman"/>
          <w:bCs/>
          <w:color w:val="000000"/>
          <w:sz w:val="21"/>
          <w:szCs w:val="21"/>
          <w:lang w:eastAsia="ru-RU"/>
        </w:rPr>
        <w:fldChar w:fldCharType="begin"/>
      </w:r>
      <w:r w:rsidRPr="00D03176">
        <w:rPr>
          <w:rFonts w:ascii="Times New Roman" w:eastAsia="Times New Roman" w:hAnsi="Times New Roman" w:cs="Times New Roman"/>
          <w:bCs/>
          <w:color w:val="000000"/>
          <w:sz w:val="21"/>
          <w:szCs w:val="21"/>
          <w:lang w:eastAsia="ru-RU"/>
        </w:rPr>
        <w:instrText xml:space="preserve"> HYPERLINK "http://base.garant.ru/70499600/" \l "block_5000" </w:instrText>
      </w:r>
      <w:r w:rsidR="006B3614" w:rsidRPr="00D03176">
        <w:rPr>
          <w:rFonts w:ascii="Times New Roman" w:eastAsia="Times New Roman" w:hAnsi="Times New Roman" w:cs="Times New Roman"/>
          <w:bCs/>
          <w:color w:val="000000"/>
          <w:sz w:val="21"/>
          <w:szCs w:val="21"/>
          <w:lang w:eastAsia="ru-RU"/>
        </w:rPr>
        <w:fldChar w:fldCharType="separate"/>
      </w:r>
      <w:r w:rsidRPr="00D03176">
        <w:rPr>
          <w:rFonts w:ascii="Times New Roman" w:eastAsia="Times New Roman" w:hAnsi="Times New Roman" w:cs="Times New Roman"/>
          <w:bCs/>
          <w:color w:val="3272C0"/>
          <w:sz w:val="21"/>
          <w:szCs w:val="21"/>
          <w:u w:val="single"/>
          <w:lang w:eastAsia="ru-RU"/>
        </w:rPr>
        <w:t>Антикоррупционной</w:t>
      </w:r>
      <w:proofErr w:type="spellEnd"/>
      <w:r w:rsidRPr="00D03176">
        <w:rPr>
          <w:rFonts w:ascii="Times New Roman" w:eastAsia="Times New Roman" w:hAnsi="Times New Roman" w:cs="Times New Roman"/>
          <w:bCs/>
          <w:color w:val="3272C0"/>
          <w:sz w:val="21"/>
          <w:szCs w:val="21"/>
          <w:u w:val="single"/>
          <w:lang w:eastAsia="ru-RU"/>
        </w:rPr>
        <w:t xml:space="preserve"> хартии</w:t>
      </w:r>
      <w:r w:rsidR="006B3614" w:rsidRPr="00D03176">
        <w:rPr>
          <w:rFonts w:ascii="Times New Roman" w:eastAsia="Times New Roman" w:hAnsi="Times New Roman" w:cs="Times New Roman"/>
          <w:bCs/>
          <w:color w:val="000000"/>
          <w:sz w:val="21"/>
          <w:szCs w:val="21"/>
          <w:lang w:eastAsia="ru-RU"/>
        </w:rPr>
        <w:fldChar w:fldCharType="end"/>
      </w:r>
      <w:r w:rsidRPr="00D03176">
        <w:rPr>
          <w:rFonts w:ascii="Times New Roman" w:eastAsia="Times New Roman" w:hAnsi="Times New Roman" w:cs="Times New Roman"/>
          <w:bCs/>
          <w:color w:val="000000"/>
          <w:sz w:val="21"/>
          <w:szCs w:val="21"/>
          <w:lang w:eastAsia="ru-RU"/>
        </w:rPr>
        <w:t> российского бизнеса </w:t>
      </w:r>
      <w:hyperlink r:id="rId144" w:anchor="block_222" w:history="1">
        <w:r w:rsidRPr="00D03176">
          <w:rPr>
            <w:rFonts w:ascii="Times New Roman" w:eastAsia="Times New Roman" w:hAnsi="Times New Roman" w:cs="Times New Roman"/>
            <w:bCs/>
            <w:color w:val="3272C0"/>
            <w:sz w:val="21"/>
            <w:szCs w:val="21"/>
            <w:u w:val="single"/>
            <w:lang w:eastAsia="ru-RU"/>
          </w:rPr>
          <w:t>***;</w:t>
        </w:r>
      </w:hyperlink>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использование в совместных договорах стандартных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оговорок;</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публичный отказ от совместной </w:t>
      </w:r>
      <w:proofErr w:type="spellStart"/>
      <w:r w:rsidRPr="00D03176">
        <w:rPr>
          <w:rFonts w:ascii="Times New Roman" w:eastAsia="Times New Roman" w:hAnsi="Times New Roman" w:cs="Times New Roman"/>
          <w:bCs/>
          <w:color w:val="000000"/>
          <w:sz w:val="21"/>
          <w:szCs w:val="21"/>
          <w:lang w:eastAsia="ru-RU"/>
        </w:rPr>
        <w:t>бизнес-деятельности</w:t>
      </w:r>
      <w:proofErr w:type="spellEnd"/>
      <w:r w:rsidRPr="00D03176">
        <w:rPr>
          <w:rFonts w:ascii="Times New Roman" w:eastAsia="Times New Roman" w:hAnsi="Times New Roman" w:cs="Times New Roman"/>
          <w:bCs/>
          <w:color w:val="000000"/>
          <w:sz w:val="21"/>
          <w:szCs w:val="21"/>
          <w:lang w:eastAsia="ru-RU"/>
        </w:rPr>
        <w:t xml:space="preserve"> с лицами (организациями), замешанными в коррупционных преступлениях;</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организация и проведение совместного обучения по вопросам профилактики и противодействия коррупции.</w:t>
      </w:r>
    </w:p>
    <w:p w:rsidR="000E413D" w:rsidRPr="00D03176" w:rsidRDefault="006B3614" w:rsidP="00DB7572">
      <w:pPr>
        <w:spacing w:after="0" w:line="240" w:lineRule="auto"/>
        <w:ind w:firstLine="708"/>
        <w:jc w:val="both"/>
        <w:rPr>
          <w:rFonts w:ascii="Times New Roman" w:eastAsia="Times New Roman" w:hAnsi="Times New Roman" w:cs="Times New Roman"/>
          <w:bCs/>
          <w:color w:val="000000"/>
          <w:sz w:val="21"/>
          <w:szCs w:val="21"/>
          <w:lang w:eastAsia="ru-RU"/>
        </w:rPr>
      </w:pPr>
      <w:hyperlink r:id="rId145" w:anchor="block_5000" w:history="1">
        <w:proofErr w:type="spellStart"/>
        <w:r w:rsidR="000E413D" w:rsidRPr="00D03176">
          <w:rPr>
            <w:rFonts w:ascii="Times New Roman" w:eastAsia="Times New Roman" w:hAnsi="Times New Roman" w:cs="Times New Roman"/>
            <w:bCs/>
            <w:color w:val="3272C0"/>
            <w:sz w:val="21"/>
            <w:szCs w:val="21"/>
            <w:u w:val="single"/>
            <w:lang w:eastAsia="ru-RU"/>
          </w:rPr>
          <w:t>Антикоррупционная</w:t>
        </w:r>
        <w:proofErr w:type="spellEnd"/>
        <w:r w:rsidR="000E413D" w:rsidRPr="00D03176">
          <w:rPr>
            <w:rFonts w:ascii="Times New Roman" w:eastAsia="Times New Roman" w:hAnsi="Times New Roman" w:cs="Times New Roman"/>
            <w:bCs/>
            <w:color w:val="3272C0"/>
            <w:sz w:val="21"/>
            <w:szCs w:val="21"/>
            <w:u w:val="single"/>
            <w:lang w:eastAsia="ru-RU"/>
          </w:rPr>
          <w:t xml:space="preserve"> хартия</w:t>
        </w:r>
      </w:hyperlink>
      <w:r w:rsidR="000E413D" w:rsidRPr="00D03176">
        <w:rPr>
          <w:rFonts w:ascii="Times New Roman" w:eastAsia="Times New Roman" w:hAnsi="Times New Roman" w:cs="Times New Roman"/>
          <w:bCs/>
          <w:color w:val="000000"/>
          <w:sz w:val="21"/>
          <w:szCs w:val="21"/>
          <w:lang w:eastAsia="ru-RU"/>
        </w:rP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w:t>
      </w:r>
      <w:proofErr w:type="spellStart"/>
      <w:r w:rsidR="000E413D" w:rsidRPr="00D03176">
        <w:rPr>
          <w:rFonts w:ascii="Times New Roman" w:eastAsia="Times New Roman" w:hAnsi="Times New Roman" w:cs="Times New Roman"/>
          <w:bCs/>
          <w:color w:val="000000"/>
          <w:sz w:val="21"/>
          <w:szCs w:val="21"/>
          <w:lang w:eastAsia="ru-RU"/>
        </w:rPr>
        <w:t>Антикоррупционной</w:t>
      </w:r>
      <w:proofErr w:type="spellEnd"/>
      <w:r w:rsidR="000E413D" w:rsidRPr="00D03176">
        <w:rPr>
          <w:rFonts w:ascii="Times New Roman" w:eastAsia="Times New Roman" w:hAnsi="Times New Roman" w:cs="Times New Roman"/>
          <w:bCs/>
          <w:color w:val="000000"/>
          <w:sz w:val="21"/>
          <w:szCs w:val="21"/>
          <w:lang w:eastAsia="ru-RU"/>
        </w:rPr>
        <w:t xml:space="preserve"> хартии как напрямую, так и через объединения, членами которых они являются.</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На основе </w:t>
      </w:r>
      <w:proofErr w:type="spellStart"/>
      <w:r w:rsidR="006B3614" w:rsidRPr="00D03176">
        <w:rPr>
          <w:rFonts w:ascii="Times New Roman" w:eastAsia="Times New Roman" w:hAnsi="Times New Roman" w:cs="Times New Roman"/>
          <w:bCs/>
          <w:color w:val="000000"/>
          <w:sz w:val="21"/>
          <w:szCs w:val="21"/>
          <w:lang w:eastAsia="ru-RU"/>
        </w:rPr>
        <w:fldChar w:fldCharType="begin"/>
      </w:r>
      <w:r w:rsidRPr="00D03176">
        <w:rPr>
          <w:rFonts w:ascii="Times New Roman" w:eastAsia="Times New Roman" w:hAnsi="Times New Roman" w:cs="Times New Roman"/>
          <w:bCs/>
          <w:color w:val="000000"/>
          <w:sz w:val="21"/>
          <w:szCs w:val="21"/>
          <w:lang w:eastAsia="ru-RU"/>
        </w:rPr>
        <w:instrText xml:space="preserve"> HYPERLINK "http://base.garant.ru/70499600/" \l "block_5000" </w:instrText>
      </w:r>
      <w:r w:rsidR="006B3614" w:rsidRPr="00D03176">
        <w:rPr>
          <w:rFonts w:ascii="Times New Roman" w:eastAsia="Times New Roman" w:hAnsi="Times New Roman" w:cs="Times New Roman"/>
          <w:bCs/>
          <w:color w:val="000000"/>
          <w:sz w:val="21"/>
          <w:szCs w:val="21"/>
          <w:lang w:eastAsia="ru-RU"/>
        </w:rPr>
        <w:fldChar w:fldCharType="separate"/>
      </w:r>
      <w:r w:rsidRPr="00D03176">
        <w:rPr>
          <w:rFonts w:ascii="Times New Roman" w:eastAsia="Times New Roman" w:hAnsi="Times New Roman" w:cs="Times New Roman"/>
          <w:bCs/>
          <w:color w:val="3272C0"/>
          <w:sz w:val="21"/>
          <w:szCs w:val="21"/>
          <w:u w:val="single"/>
          <w:lang w:eastAsia="ru-RU"/>
        </w:rPr>
        <w:t>Антикоррупционной</w:t>
      </w:r>
      <w:proofErr w:type="spellEnd"/>
      <w:r w:rsidRPr="00D03176">
        <w:rPr>
          <w:rFonts w:ascii="Times New Roman" w:eastAsia="Times New Roman" w:hAnsi="Times New Roman" w:cs="Times New Roman"/>
          <w:bCs/>
          <w:color w:val="3272C0"/>
          <w:sz w:val="21"/>
          <w:szCs w:val="21"/>
          <w:u w:val="single"/>
          <w:lang w:eastAsia="ru-RU"/>
        </w:rPr>
        <w:t xml:space="preserve"> хартии</w:t>
      </w:r>
      <w:r w:rsidR="006B3614" w:rsidRPr="00D03176">
        <w:rPr>
          <w:rFonts w:ascii="Times New Roman" w:eastAsia="Times New Roman" w:hAnsi="Times New Roman" w:cs="Times New Roman"/>
          <w:bCs/>
          <w:color w:val="000000"/>
          <w:sz w:val="21"/>
          <w:szCs w:val="21"/>
          <w:lang w:eastAsia="ru-RU"/>
        </w:rPr>
        <w:fldChar w:fldCharType="end"/>
      </w:r>
      <w:r w:rsidRPr="00D03176">
        <w:rPr>
          <w:rFonts w:ascii="Times New Roman" w:eastAsia="Times New Roman" w:hAnsi="Times New Roman" w:cs="Times New Roman"/>
          <w:bCs/>
          <w:color w:val="000000"/>
          <w:sz w:val="21"/>
          <w:szCs w:val="21"/>
          <w:lang w:eastAsia="ru-RU"/>
        </w:rPr>
        <w:t>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 вопросам профилактики и противодействия коррупции организации, в том числе могут взаимодействовать со следующими объединениями: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Торгово-промышленной палатой Российской Федерации и ее региональными объединениями (</w:t>
      </w:r>
      <w:proofErr w:type="spellStart"/>
      <w:r w:rsidRPr="00D03176">
        <w:rPr>
          <w:rFonts w:ascii="Times New Roman" w:eastAsia="Times New Roman" w:hAnsi="Times New Roman" w:cs="Times New Roman"/>
          <w:bCs/>
          <w:color w:val="000000"/>
          <w:sz w:val="21"/>
          <w:szCs w:val="21"/>
          <w:lang w:eastAsia="ru-RU"/>
        </w:rPr>
        <w:t>www.tpprf.ru</w:t>
      </w:r>
      <w:proofErr w:type="spellEnd"/>
      <w:r w:rsidRPr="00D03176">
        <w:rPr>
          <w:rFonts w:ascii="Times New Roman" w:eastAsia="Times New Roman" w:hAnsi="Times New Roman" w:cs="Times New Roman"/>
          <w:bCs/>
          <w:color w:val="000000"/>
          <w:sz w:val="21"/>
          <w:szCs w:val="21"/>
          <w:lang w:eastAsia="ru-RU"/>
        </w:rPr>
        <w:t>);</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Российским союзом промышленников и предпринимателей (</w:t>
      </w:r>
      <w:proofErr w:type="spellStart"/>
      <w:r w:rsidRPr="00D03176">
        <w:rPr>
          <w:rFonts w:ascii="Times New Roman" w:eastAsia="Times New Roman" w:hAnsi="Times New Roman" w:cs="Times New Roman"/>
          <w:bCs/>
          <w:color w:val="000000"/>
          <w:sz w:val="21"/>
          <w:szCs w:val="21"/>
          <w:lang w:eastAsia="ru-RU"/>
        </w:rPr>
        <w:t>www.rspp.ru</w:t>
      </w:r>
      <w:proofErr w:type="spellEnd"/>
      <w:r w:rsidRPr="00D03176">
        <w:rPr>
          <w:rFonts w:ascii="Times New Roman" w:eastAsia="Times New Roman" w:hAnsi="Times New Roman" w:cs="Times New Roman"/>
          <w:bCs/>
          <w:color w:val="000000"/>
          <w:sz w:val="21"/>
          <w:szCs w:val="21"/>
          <w:lang w:eastAsia="ru-RU"/>
        </w:rPr>
        <w:t>);</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Общероссийской общественной организацией "Деловая Россия" (</w:t>
      </w:r>
      <w:proofErr w:type="spellStart"/>
      <w:r w:rsidRPr="00D03176">
        <w:rPr>
          <w:rFonts w:ascii="Times New Roman" w:eastAsia="Times New Roman" w:hAnsi="Times New Roman" w:cs="Times New Roman"/>
          <w:bCs/>
          <w:color w:val="000000"/>
          <w:sz w:val="21"/>
          <w:szCs w:val="21"/>
          <w:lang w:eastAsia="ru-RU"/>
        </w:rPr>
        <w:t>www.deloros.ru</w:t>
      </w:r>
      <w:proofErr w:type="spellEnd"/>
      <w:r w:rsidRPr="00D03176">
        <w:rPr>
          <w:rFonts w:ascii="Times New Roman" w:eastAsia="Times New Roman" w:hAnsi="Times New Roman" w:cs="Times New Roman"/>
          <w:bCs/>
          <w:color w:val="000000"/>
          <w:sz w:val="21"/>
          <w:szCs w:val="21"/>
          <w:lang w:eastAsia="ru-RU"/>
        </w:rPr>
        <w:t>);</w:t>
      </w:r>
    </w:p>
    <w:p w:rsidR="00DB7572"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Общероссийской общественной организации малого и среднего предпринимательства "ОПОРА РОССИИ" (</w:t>
      </w:r>
      <w:hyperlink r:id="rId146" w:history="1">
        <w:r w:rsidR="00DB7572" w:rsidRPr="009A0597">
          <w:rPr>
            <w:rStyle w:val="a3"/>
            <w:rFonts w:ascii="Times New Roman" w:eastAsia="Times New Roman" w:hAnsi="Times New Roman" w:cs="Times New Roman"/>
            <w:bCs/>
            <w:sz w:val="21"/>
            <w:szCs w:val="21"/>
            <w:lang w:eastAsia="ru-RU"/>
          </w:rPr>
          <w:t>www.opora.ru</w:t>
        </w:r>
      </w:hyperlink>
      <w:r w:rsidRPr="00D03176">
        <w:rPr>
          <w:rFonts w:ascii="Times New Roman" w:eastAsia="Times New Roman" w:hAnsi="Times New Roman" w:cs="Times New Roman"/>
          <w:bCs/>
          <w:color w:val="000000"/>
          <w:sz w:val="21"/>
          <w:szCs w:val="21"/>
          <w:lang w:eastAsia="ru-RU"/>
        </w:rPr>
        <w:t>).</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______________________</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w:t>
      </w:r>
      <w:hyperlink r:id="rId147" w:history="1">
        <w:r w:rsidRPr="00D03176">
          <w:rPr>
            <w:rFonts w:ascii="Times New Roman" w:eastAsia="Times New Roman" w:hAnsi="Times New Roman" w:cs="Times New Roman"/>
            <w:bCs/>
            <w:color w:val="3272C0"/>
            <w:sz w:val="21"/>
            <w:szCs w:val="21"/>
            <w:u w:val="single"/>
            <w:lang w:eastAsia="ru-RU"/>
          </w:rPr>
          <w:t>Письмо</w:t>
        </w:r>
      </w:hyperlink>
      <w:r w:rsidRPr="00D03176">
        <w:rPr>
          <w:rFonts w:ascii="Times New Roman" w:eastAsia="Times New Roman" w:hAnsi="Times New Roman" w:cs="Times New Roman"/>
          <w:bCs/>
          <w:color w:val="000000"/>
          <w:sz w:val="21"/>
          <w:szCs w:val="21"/>
          <w:lang w:eastAsia="ru-RU"/>
        </w:rPr>
        <w:t> </w:t>
      </w:r>
      <w:proofErr w:type="spellStart"/>
      <w:r w:rsidRPr="00D03176">
        <w:rPr>
          <w:rFonts w:ascii="Times New Roman" w:eastAsia="Times New Roman" w:hAnsi="Times New Roman" w:cs="Times New Roman"/>
          <w:bCs/>
          <w:color w:val="000000"/>
          <w:sz w:val="21"/>
          <w:szCs w:val="21"/>
          <w:lang w:eastAsia="ru-RU"/>
        </w:rPr>
        <w:t>Минздравсоцразвития</w:t>
      </w:r>
      <w:proofErr w:type="spellEnd"/>
      <w:r w:rsidRPr="00D03176">
        <w:rPr>
          <w:rFonts w:ascii="Times New Roman" w:eastAsia="Times New Roman" w:hAnsi="Times New Roman" w:cs="Times New Roman"/>
          <w:bCs/>
          <w:color w:val="000000"/>
          <w:sz w:val="21"/>
          <w:szCs w:val="21"/>
          <w:lang w:eastAsia="ru-RU"/>
        </w:rPr>
        <w:t xml:space="preserve">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Текст </w:t>
      </w:r>
      <w:hyperlink r:id="rId148" w:anchor="block_3000" w:history="1">
        <w:r w:rsidRPr="00D03176">
          <w:rPr>
            <w:rFonts w:ascii="Times New Roman" w:eastAsia="Times New Roman" w:hAnsi="Times New Roman" w:cs="Times New Roman"/>
            <w:bCs/>
            <w:color w:val="3272C0"/>
            <w:sz w:val="21"/>
            <w:szCs w:val="21"/>
            <w:u w:val="single"/>
            <w:lang w:eastAsia="ru-RU"/>
          </w:rPr>
          <w:t>Обзора</w:t>
        </w:r>
      </w:hyperlink>
      <w:r w:rsidRPr="00D03176">
        <w:rPr>
          <w:rFonts w:ascii="Times New Roman" w:eastAsia="Times New Roman" w:hAnsi="Times New Roman" w:cs="Times New Roman"/>
          <w:bCs/>
          <w:color w:val="000000"/>
          <w:sz w:val="21"/>
          <w:szCs w:val="21"/>
          <w:lang w:eastAsia="ru-RU"/>
        </w:rPr>
        <w:t> размещен на официальном сайте Министерства труда и социальной защиты Российской Федерации (http://www.rosmintrud.ru/ministry/programms/gossluzhba/antikorr/2/2).</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Текст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хартии и Дорожная карта, описывающая механизм присоединения к хартии, приведены в </w:t>
      </w:r>
      <w:hyperlink r:id="rId149" w:anchor="block_5000" w:history="1">
        <w:r w:rsidRPr="00D03176">
          <w:rPr>
            <w:rFonts w:ascii="Times New Roman" w:eastAsia="Times New Roman" w:hAnsi="Times New Roman" w:cs="Times New Roman"/>
            <w:bCs/>
            <w:color w:val="3272C0"/>
            <w:sz w:val="21"/>
            <w:szCs w:val="21"/>
            <w:u w:val="single"/>
            <w:lang w:eastAsia="ru-RU"/>
          </w:rPr>
          <w:t>приложении 5</w:t>
        </w:r>
      </w:hyperlink>
      <w:r w:rsidRPr="00D03176">
        <w:rPr>
          <w:rFonts w:ascii="Times New Roman" w:eastAsia="Times New Roman" w:hAnsi="Times New Roman" w:cs="Times New Roman"/>
          <w:bCs/>
          <w:color w:val="000000"/>
          <w:sz w:val="21"/>
          <w:szCs w:val="21"/>
          <w:lang w:eastAsia="ru-RU"/>
        </w:rPr>
        <w:t> к Методическим рекомендациям.</w:t>
      </w:r>
    </w:p>
    <w:p w:rsidR="000E413D" w:rsidRPr="00D03176" w:rsidRDefault="000E413D" w:rsidP="000E413D">
      <w:pPr>
        <w:spacing w:after="0" w:line="240" w:lineRule="auto"/>
        <w:jc w:val="both"/>
        <w:outlineLvl w:val="3"/>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ГАРАНТ:</w:t>
      </w:r>
    </w:p>
    <w:p w:rsidR="000E413D"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По-видимому, в тексте предыдущего абзаца допущена опечатка. Имеется в виду "</w:t>
      </w:r>
      <w:hyperlink r:id="rId150" w:anchor="block_5000" w:history="1">
        <w:r w:rsidRPr="00D03176">
          <w:rPr>
            <w:rFonts w:ascii="Times New Roman" w:eastAsia="Times New Roman" w:hAnsi="Times New Roman" w:cs="Times New Roman"/>
            <w:bCs/>
            <w:color w:val="3272C0"/>
            <w:sz w:val="21"/>
            <w:szCs w:val="21"/>
            <w:u w:val="single"/>
            <w:lang w:eastAsia="ru-RU"/>
          </w:rPr>
          <w:t>приложении 6</w:t>
        </w:r>
      </w:hyperlink>
      <w:r w:rsidRPr="00D03176">
        <w:rPr>
          <w:rFonts w:ascii="Times New Roman" w:eastAsia="Times New Roman" w:hAnsi="Times New Roman" w:cs="Times New Roman"/>
          <w:bCs/>
          <w:color w:val="000000"/>
          <w:sz w:val="21"/>
          <w:szCs w:val="21"/>
          <w:lang w:eastAsia="ru-RU"/>
        </w:rPr>
        <w:t>"</w:t>
      </w:r>
    </w:p>
    <w:p w:rsidR="00DB7572" w:rsidRPr="00DB7572" w:rsidRDefault="00DB7572"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DB7572">
      <w:pPr>
        <w:spacing w:after="0" w:line="240" w:lineRule="auto"/>
        <w:ind w:firstLine="680"/>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Приложение 1</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Сборник положений нормативных правовых актов, устанавливающих меры ответственности за совершение коррупционных правонарушений </w:t>
      </w:r>
      <w:hyperlink r:id="rId151" w:anchor="block_1111" w:history="1">
        <w:r w:rsidRPr="00D03176">
          <w:rPr>
            <w:rFonts w:ascii="Times New Roman" w:eastAsia="Times New Roman" w:hAnsi="Times New Roman" w:cs="Times New Roman"/>
            <w:bCs/>
            <w:color w:val="3272C0"/>
            <w:sz w:val="21"/>
            <w:szCs w:val="21"/>
            <w:u w:val="single"/>
            <w:lang w:eastAsia="ru-RU"/>
          </w:rPr>
          <w:t>*</w:t>
        </w:r>
      </w:hyperlink>
    </w:p>
    <w:p w:rsidR="000E413D" w:rsidRPr="00DB7572"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Федеральный закон от 25 декабря 2008 г. N 273-ФЗ "О противодействии коррупции"</w:t>
      </w:r>
    </w:p>
    <w:p w:rsidR="000E413D" w:rsidRPr="00D03176" w:rsidRDefault="006B3614" w:rsidP="00DB7572">
      <w:pPr>
        <w:spacing w:after="0" w:line="240" w:lineRule="auto"/>
        <w:ind w:firstLine="708"/>
        <w:jc w:val="both"/>
        <w:rPr>
          <w:rFonts w:ascii="Times New Roman" w:eastAsia="Times New Roman" w:hAnsi="Times New Roman" w:cs="Times New Roman"/>
          <w:bCs/>
          <w:color w:val="22272F"/>
          <w:sz w:val="21"/>
          <w:szCs w:val="21"/>
          <w:lang w:eastAsia="ru-RU"/>
        </w:rPr>
      </w:pPr>
      <w:hyperlink r:id="rId152" w:anchor="block_12" w:history="1">
        <w:r w:rsidR="000E413D" w:rsidRPr="00D03176">
          <w:rPr>
            <w:rFonts w:ascii="Times New Roman" w:eastAsia="Times New Roman" w:hAnsi="Times New Roman" w:cs="Times New Roman"/>
            <w:bCs/>
            <w:color w:val="3272C0"/>
            <w:sz w:val="21"/>
            <w:szCs w:val="21"/>
            <w:u w:val="single"/>
            <w:lang w:eastAsia="ru-RU"/>
          </w:rPr>
          <w:t>Статья 12</w:t>
        </w:r>
      </w:hyperlink>
      <w:r w:rsidR="000E413D" w:rsidRPr="00D03176">
        <w:rPr>
          <w:rFonts w:ascii="Times New Roman" w:eastAsia="Times New Roman" w:hAnsi="Times New Roman" w:cs="Times New Roman"/>
          <w:bCs/>
          <w:color w:val="22272F"/>
          <w:sz w:val="21"/>
          <w:szCs w:val="21"/>
          <w:lang w:eastAsia="ru-RU"/>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 Гражданин, замещавший должность государственной или муниципальной службы, включенную в перечень, установленный </w:t>
      </w:r>
      <w:hyperlink r:id="rId153" w:anchor="block_1" w:history="1">
        <w:r w:rsidRPr="00D03176">
          <w:rPr>
            <w:rFonts w:ascii="Times New Roman" w:eastAsia="Times New Roman" w:hAnsi="Times New Roman" w:cs="Times New Roman"/>
            <w:bCs/>
            <w:color w:val="3272C0"/>
            <w:sz w:val="21"/>
            <w:szCs w:val="21"/>
            <w:u w:val="single"/>
            <w:lang w:eastAsia="ru-RU"/>
          </w:rPr>
          <w:t>нормативными правовыми актами</w:t>
        </w:r>
      </w:hyperlink>
      <w:r w:rsidRPr="00D03176">
        <w:rPr>
          <w:rFonts w:ascii="Times New Roman" w:eastAsia="Times New Roman" w:hAnsi="Times New Roman" w:cs="Times New Roman"/>
          <w:bCs/>
          <w:color w:val="000000"/>
          <w:sz w:val="21"/>
          <w:szCs w:val="21"/>
          <w:lang w:eastAsia="ru-RU"/>
        </w:rPr>
        <w:t>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4" w:history="1">
        <w:r w:rsidRPr="00D03176">
          <w:rPr>
            <w:rFonts w:ascii="Times New Roman" w:eastAsia="Times New Roman" w:hAnsi="Times New Roman" w:cs="Times New Roman"/>
            <w:bCs/>
            <w:color w:val="3272C0"/>
            <w:sz w:val="21"/>
            <w:szCs w:val="21"/>
            <w:u w:val="single"/>
            <w:lang w:eastAsia="ru-RU"/>
          </w:rPr>
          <w:t>комиссии</w:t>
        </w:r>
      </w:hyperlink>
      <w:r w:rsidRPr="00D03176">
        <w:rPr>
          <w:rFonts w:ascii="Times New Roman" w:eastAsia="Times New Roman" w:hAnsi="Times New Roman" w:cs="Times New Roman"/>
          <w:bCs/>
          <w:color w:val="000000"/>
          <w:sz w:val="21"/>
          <w:szCs w:val="21"/>
          <w:lang w:eastAsia="ru-RU"/>
        </w:rPr>
        <w:t> по соблюдению требований к служебному поведению государственных или муниципальных служащих и урегулированию конфликта интересов.</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w:t>
      </w:r>
      <w:r w:rsidRPr="00D03176">
        <w:rPr>
          <w:rFonts w:ascii="Times New Roman" w:eastAsia="Times New Roman" w:hAnsi="Times New Roman" w:cs="Times New Roman"/>
          <w:bCs/>
          <w:color w:val="000000"/>
          <w:sz w:val="21"/>
          <w:szCs w:val="21"/>
          <w:lang w:eastAsia="ru-RU"/>
        </w:rPr>
        <w:lastRenderedPageBreak/>
        <w:t>поступления указанного обращения в порядке, устанавливаемом </w:t>
      </w:r>
      <w:hyperlink r:id="rId155" w:anchor="block_1000" w:history="1">
        <w:r w:rsidRPr="00D03176">
          <w:rPr>
            <w:rFonts w:ascii="Times New Roman" w:eastAsia="Times New Roman" w:hAnsi="Times New Roman" w:cs="Times New Roman"/>
            <w:bCs/>
            <w:color w:val="3272C0"/>
            <w:sz w:val="21"/>
            <w:szCs w:val="21"/>
            <w:u w:val="single"/>
            <w:lang w:eastAsia="ru-RU"/>
          </w:rPr>
          <w:t>нормативными правовыми актами</w:t>
        </w:r>
      </w:hyperlink>
      <w:r w:rsidRPr="00D03176">
        <w:rPr>
          <w:rFonts w:ascii="Times New Roman" w:eastAsia="Times New Roman" w:hAnsi="Times New Roman" w:cs="Times New Roman"/>
          <w:bCs/>
          <w:color w:val="000000"/>
          <w:sz w:val="21"/>
          <w:szCs w:val="21"/>
          <w:lang w:eastAsia="ru-RU"/>
        </w:rPr>
        <w:t>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Гражданин, замещавший должности государственной или муниципальной службы, перечень которых устанавливается </w:t>
      </w:r>
      <w:hyperlink r:id="rId156" w:anchor="block_1" w:history="1">
        <w:r w:rsidRPr="00D03176">
          <w:rPr>
            <w:rFonts w:ascii="Times New Roman" w:eastAsia="Times New Roman" w:hAnsi="Times New Roman" w:cs="Times New Roman"/>
            <w:bCs/>
            <w:color w:val="3272C0"/>
            <w:sz w:val="21"/>
            <w:szCs w:val="21"/>
            <w:u w:val="single"/>
            <w:lang w:eastAsia="ru-RU"/>
          </w:rPr>
          <w:t>нормативными правовыми актами</w:t>
        </w:r>
      </w:hyperlink>
      <w:r w:rsidRPr="00D03176">
        <w:rPr>
          <w:rFonts w:ascii="Times New Roman" w:eastAsia="Times New Roman" w:hAnsi="Times New Roman" w:cs="Times New Roman"/>
          <w:bCs/>
          <w:color w:val="000000"/>
          <w:sz w:val="21"/>
          <w:szCs w:val="21"/>
          <w:lang w:eastAsia="ru-RU"/>
        </w:rPr>
        <w:t>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57" w:anchor="block_1202" w:history="1">
        <w:r w:rsidRPr="00D03176">
          <w:rPr>
            <w:rFonts w:ascii="Times New Roman" w:eastAsia="Times New Roman" w:hAnsi="Times New Roman" w:cs="Times New Roman"/>
            <w:bCs/>
            <w:color w:val="3272C0"/>
            <w:sz w:val="21"/>
            <w:szCs w:val="21"/>
            <w:u w:val="single"/>
            <w:lang w:eastAsia="ru-RU"/>
          </w:rPr>
          <w:t>частью 2</w:t>
        </w:r>
      </w:hyperlink>
      <w:r w:rsidRPr="00D03176">
        <w:rPr>
          <w:rFonts w:ascii="Times New Roman" w:eastAsia="Times New Roman" w:hAnsi="Times New Roman" w:cs="Times New Roman"/>
          <w:bCs/>
          <w:color w:val="000000"/>
          <w:sz w:val="21"/>
          <w:szCs w:val="21"/>
          <w:lang w:eastAsia="ru-RU"/>
        </w:rPr>
        <w:t> настоящей статьи, влечет прекращение трудового или гражданско-правового договора на выполнение работ (оказание услуг), указанного в </w:t>
      </w:r>
      <w:hyperlink r:id="rId158" w:anchor="block_1201" w:history="1">
        <w:r w:rsidRPr="00D03176">
          <w:rPr>
            <w:rFonts w:ascii="Times New Roman" w:eastAsia="Times New Roman" w:hAnsi="Times New Roman" w:cs="Times New Roman"/>
            <w:bCs/>
            <w:color w:val="3272C0"/>
            <w:sz w:val="21"/>
            <w:szCs w:val="21"/>
            <w:u w:val="single"/>
            <w:lang w:eastAsia="ru-RU"/>
          </w:rPr>
          <w:t>части 1</w:t>
        </w:r>
      </w:hyperlink>
      <w:r w:rsidRPr="00D03176">
        <w:rPr>
          <w:rFonts w:ascii="Times New Roman" w:eastAsia="Times New Roman" w:hAnsi="Times New Roman" w:cs="Times New Roman"/>
          <w:bCs/>
          <w:color w:val="000000"/>
          <w:sz w:val="21"/>
          <w:szCs w:val="21"/>
          <w:lang w:eastAsia="ru-RU"/>
        </w:rPr>
        <w:t> настоящей статьи, заключенного с указанным гражданином.</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4. Работодатель при заключении трудового или гражданско-правового договора на выполнение работ (оказание услуг), указанного в </w:t>
      </w:r>
      <w:hyperlink r:id="rId159" w:anchor="block_1201" w:history="1">
        <w:r w:rsidRPr="00D03176">
          <w:rPr>
            <w:rFonts w:ascii="Times New Roman" w:eastAsia="Times New Roman" w:hAnsi="Times New Roman" w:cs="Times New Roman"/>
            <w:bCs/>
            <w:color w:val="3272C0"/>
            <w:sz w:val="21"/>
            <w:szCs w:val="21"/>
            <w:u w:val="single"/>
            <w:lang w:eastAsia="ru-RU"/>
          </w:rPr>
          <w:t>части 1</w:t>
        </w:r>
      </w:hyperlink>
      <w:r w:rsidRPr="00D03176">
        <w:rPr>
          <w:rFonts w:ascii="Times New Roman" w:eastAsia="Times New Roman" w:hAnsi="Times New Roman" w:cs="Times New Roman"/>
          <w:bCs/>
          <w:color w:val="000000"/>
          <w:sz w:val="21"/>
          <w:szCs w:val="21"/>
          <w:lang w:eastAsia="ru-RU"/>
        </w:rPr>
        <w:t> настоящей статьи, с гражданином, замещавшим должности государственной или муниципальной службы, перечень которых устанавливается </w:t>
      </w:r>
      <w:hyperlink r:id="rId160" w:anchor="block_1" w:history="1">
        <w:r w:rsidRPr="00D03176">
          <w:rPr>
            <w:rFonts w:ascii="Times New Roman" w:eastAsia="Times New Roman" w:hAnsi="Times New Roman" w:cs="Times New Roman"/>
            <w:bCs/>
            <w:color w:val="3272C0"/>
            <w:sz w:val="21"/>
            <w:szCs w:val="21"/>
            <w:u w:val="single"/>
            <w:lang w:eastAsia="ru-RU"/>
          </w:rPr>
          <w:t>нормативными правовыми актами</w:t>
        </w:r>
      </w:hyperlink>
      <w:r w:rsidRPr="00D03176">
        <w:rPr>
          <w:rFonts w:ascii="Times New Roman" w:eastAsia="Times New Roman" w:hAnsi="Times New Roman" w:cs="Times New Roman"/>
          <w:bCs/>
          <w:color w:val="000000"/>
          <w:sz w:val="21"/>
          <w:szCs w:val="21"/>
          <w:lang w:eastAsia="ru-RU"/>
        </w:rPr>
        <w:t>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61" w:history="1">
        <w:r w:rsidRPr="00D03176">
          <w:rPr>
            <w:rFonts w:ascii="Times New Roman" w:eastAsia="Times New Roman" w:hAnsi="Times New Roman" w:cs="Times New Roman"/>
            <w:bCs/>
            <w:color w:val="3272C0"/>
            <w:sz w:val="21"/>
            <w:szCs w:val="21"/>
            <w:u w:val="single"/>
            <w:lang w:eastAsia="ru-RU"/>
          </w:rPr>
          <w:t>порядке</w:t>
        </w:r>
      </w:hyperlink>
      <w:r w:rsidRPr="00D03176">
        <w:rPr>
          <w:rFonts w:ascii="Times New Roman" w:eastAsia="Times New Roman" w:hAnsi="Times New Roman" w:cs="Times New Roman"/>
          <w:bCs/>
          <w:color w:val="000000"/>
          <w:sz w:val="21"/>
          <w:szCs w:val="21"/>
          <w:lang w:eastAsia="ru-RU"/>
        </w:rPr>
        <w:t>, устанавливаемом нормативными правовыми актами Российской Федерации.</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5. Неисполнение работодателем обязанности, установленной </w:t>
      </w:r>
      <w:hyperlink r:id="rId162" w:anchor="block_1204" w:history="1">
        <w:r w:rsidRPr="00D03176">
          <w:rPr>
            <w:rFonts w:ascii="Times New Roman" w:eastAsia="Times New Roman" w:hAnsi="Times New Roman" w:cs="Times New Roman"/>
            <w:bCs/>
            <w:color w:val="3272C0"/>
            <w:sz w:val="21"/>
            <w:szCs w:val="21"/>
            <w:u w:val="single"/>
            <w:lang w:eastAsia="ru-RU"/>
          </w:rPr>
          <w:t>частью 4</w:t>
        </w:r>
      </w:hyperlink>
      <w:r w:rsidRPr="00D03176">
        <w:rPr>
          <w:rFonts w:ascii="Times New Roman" w:eastAsia="Times New Roman" w:hAnsi="Times New Roman" w:cs="Times New Roman"/>
          <w:bCs/>
          <w:color w:val="000000"/>
          <w:sz w:val="21"/>
          <w:szCs w:val="21"/>
          <w:lang w:eastAsia="ru-RU"/>
        </w:rPr>
        <w:t> настоящей статьи, является правонарушением и влечет ответственность в соответствии с </w:t>
      </w:r>
      <w:hyperlink r:id="rId163" w:anchor="block_1929" w:history="1">
        <w:r w:rsidRPr="00D03176">
          <w:rPr>
            <w:rFonts w:ascii="Times New Roman" w:eastAsia="Times New Roman" w:hAnsi="Times New Roman" w:cs="Times New Roman"/>
            <w:bCs/>
            <w:color w:val="3272C0"/>
            <w:sz w:val="21"/>
            <w:szCs w:val="21"/>
            <w:u w:val="single"/>
            <w:lang w:eastAsia="ru-RU"/>
          </w:rPr>
          <w:t>законодательством</w:t>
        </w:r>
      </w:hyperlink>
      <w:r w:rsidRPr="00D03176">
        <w:rPr>
          <w:rFonts w:ascii="Times New Roman" w:eastAsia="Times New Roman" w:hAnsi="Times New Roman" w:cs="Times New Roman"/>
          <w:bCs/>
          <w:color w:val="000000"/>
          <w:sz w:val="21"/>
          <w:szCs w:val="21"/>
          <w:lang w:eastAsia="ru-RU"/>
        </w:rPr>
        <w:t> Российской Федерации.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6. Проверка соблюдения гражданином, указанным в </w:t>
      </w:r>
      <w:hyperlink r:id="rId164" w:anchor="block_1201" w:history="1">
        <w:r w:rsidRPr="00D03176">
          <w:rPr>
            <w:rFonts w:ascii="Times New Roman" w:eastAsia="Times New Roman" w:hAnsi="Times New Roman" w:cs="Times New Roman"/>
            <w:bCs/>
            <w:color w:val="3272C0"/>
            <w:sz w:val="21"/>
            <w:szCs w:val="21"/>
            <w:u w:val="single"/>
            <w:lang w:eastAsia="ru-RU"/>
          </w:rPr>
          <w:t>части 1</w:t>
        </w:r>
      </w:hyperlink>
      <w:r w:rsidRPr="00D03176">
        <w:rPr>
          <w:rFonts w:ascii="Times New Roman" w:eastAsia="Times New Roman" w:hAnsi="Times New Roman" w:cs="Times New Roman"/>
          <w:bCs/>
          <w:color w:val="000000"/>
          <w:sz w:val="21"/>
          <w:szCs w:val="21"/>
          <w:lang w:eastAsia="ru-RU"/>
        </w:rPr>
        <w:t>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Согласно </w:t>
      </w:r>
      <w:hyperlink r:id="rId165" w:anchor="block_1202" w:history="1">
        <w:r w:rsidRPr="00D03176">
          <w:rPr>
            <w:rFonts w:ascii="Times New Roman" w:eastAsia="Times New Roman" w:hAnsi="Times New Roman" w:cs="Times New Roman"/>
            <w:bCs/>
            <w:color w:val="3272C0"/>
            <w:sz w:val="21"/>
            <w:szCs w:val="21"/>
            <w:u w:val="single"/>
            <w:lang w:eastAsia="ru-RU"/>
          </w:rPr>
          <w:t>части 2 статьи 12</w:t>
        </w:r>
      </w:hyperlink>
      <w:r w:rsidRPr="00D03176">
        <w:rPr>
          <w:rFonts w:ascii="Times New Roman" w:eastAsia="Times New Roman" w:hAnsi="Times New Roman" w:cs="Times New Roman"/>
          <w:bCs/>
          <w:color w:val="000000"/>
          <w:sz w:val="21"/>
          <w:szCs w:val="21"/>
          <w:lang w:eastAsia="ru-RU"/>
        </w:rPr>
        <w:t> Федерального закона N 273-ФЗ гражданин, замещавший должность государственной службы, включенную в перечень, устанавливаемый </w:t>
      </w:r>
      <w:hyperlink r:id="rId166" w:anchor="block_1" w:history="1">
        <w:r w:rsidRPr="00D03176">
          <w:rPr>
            <w:rFonts w:ascii="Times New Roman" w:eastAsia="Times New Roman" w:hAnsi="Times New Roman" w:cs="Times New Roman"/>
            <w:bCs/>
            <w:color w:val="3272C0"/>
            <w:sz w:val="21"/>
            <w:szCs w:val="21"/>
            <w:u w:val="single"/>
            <w:lang w:eastAsia="ru-RU"/>
          </w:rPr>
          <w:t>нормативными правовыми актами</w:t>
        </w:r>
      </w:hyperlink>
      <w:r w:rsidRPr="00D03176">
        <w:rPr>
          <w:rFonts w:ascii="Times New Roman" w:eastAsia="Times New Roman" w:hAnsi="Times New Roman" w:cs="Times New Roman"/>
          <w:bCs/>
          <w:color w:val="000000"/>
          <w:sz w:val="21"/>
          <w:szCs w:val="21"/>
          <w:lang w:eastAsia="ru-RU"/>
        </w:rPr>
        <w:t>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67" w:anchor="block_1201" w:history="1">
        <w:r w:rsidRPr="00D03176">
          <w:rPr>
            <w:rFonts w:ascii="Times New Roman" w:eastAsia="Times New Roman" w:hAnsi="Times New Roman" w:cs="Times New Roman"/>
            <w:bCs/>
            <w:color w:val="3272C0"/>
            <w:sz w:val="21"/>
            <w:szCs w:val="21"/>
            <w:u w:val="single"/>
            <w:lang w:eastAsia="ru-RU"/>
          </w:rPr>
          <w:t>части 1</w:t>
        </w:r>
      </w:hyperlink>
      <w:r w:rsidRPr="00D03176">
        <w:rPr>
          <w:rFonts w:ascii="Times New Roman" w:eastAsia="Times New Roman" w:hAnsi="Times New Roman" w:cs="Times New Roman"/>
          <w:bCs/>
          <w:color w:val="000000"/>
          <w:sz w:val="21"/>
          <w:szCs w:val="21"/>
          <w:lang w:eastAsia="ru-RU"/>
        </w:rPr>
        <w:t> названной статьи, сообщать работодателю сведения о последнем месте своей службы.</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68" w:anchor="block_1201" w:history="1">
        <w:r w:rsidRPr="00D03176">
          <w:rPr>
            <w:rFonts w:ascii="Times New Roman" w:eastAsia="Times New Roman" w:hAnsi="Times New Roman" w:cs="Times New Roman"/>
            <w:bCs/>
            <w:color w:val="3272C0"/>
            <w:sz w:val="21"/>
            <w:szCs w:val="21"/>
            <w:u w:val="single"/>
            <w:lang w:eastAsia="ru-RU"/>
          </w:rPr>
          <w:t>части 1 статьи 12</w:t>
        </w:r>
      </w:hyperlink>
      <w:r w:rsidRPr="00D03176">
        <w:rPr>
          <w:rFonts w:ascii="Times New Roman" w:eastAsia="Times New Roman" w:hAnsi="Times New Roman" w:cs="Times New Roman"/>
          <w:bCs/>
          <w:color w:val="000000"/>
          <w:sz w:val="21"/>
          <w:szCs w:val="21"/>
          <w:lang w:eastAsia="ru-RU"/>
        </w:rPr>
        <w:t> Федерального закона N 273-ФЗ, заключенного с данным лицом (</w:t>
      </w:r>
      <w:hyperlink r:id="rId169" w:anchor="block_1203" w:history="1">
        <w:r w:rsidRPr="00D03176">
          <w:rPr>
            <w:rFonts w:ascii="Times New Roman" w:eastAsia="Times New Roman" w:hAnsi="Times New Roman" w:cs="Times New Roman"/>
            <w:bCs/>
            <w:color w:val="3272C0"/>
            <w:sz w:val="21"/>
            <w:szCs w:val="21"/>
            <w:u w:val="single"/>
            <w:lang w:eastAsia="ru-RU"/>
          </w:rPr>
          <w:t>часть 3 статьи 12</w:t>
        </w:r>
      </w:hyperlink>
      <w:r w:rsidRPr="00D03176">
        <w:rPr>
          <w:rFonts w:ascii="Times New Roman" w:eastAsia="Times New Roman" w:hAnsi="Times New Roman" w:cs="Times New Roman"/>
          <w:bCs/>
          <w:color w:val="000000"/>
          <w:sz w:val="21"/>
          <w:szCs w:val="21"/>
          <w:lang w:eastAsia="ru-RU"/>
        </w:rPr>
        <w:t>-Федерального закона N 273-ФЗ).</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На работодателе в соответствии с </w:t>
      </w:r>
      <w:hyperlink r:id="rId170" w:anchor="block_1204" w:history="1">
        <w:r w:rsidRPr="00D03176">
          <w:rPr>
            <w:rFonts w:ascii="Times New Roman" w:eastAsia="Times New Roman" w:hAnsi="Times New Roman" w:cs="Times New Roman"/>
            <w:bCs/>
            <w:color w:val="3272C0"/>
            <w:sz w:val="21"/>
            <w:szCs w:val="21"/>
            <w:u w:val="single"/>
            <w:lang w:eastAsia="ru-RU"/>
          </w:rPr>
          <w:t>частью 4 статьи 12</w:t>
        </w:r>
      </w:hyperlink>
      <w:r w:rsidRPr="00D03176">
        <w:rPr>
          <w:rFonts w:ascii="Times New Roman" w:eastAsia="Times New Roman" w:hAnsi="Times New Roman" w:cs="Times New Roman"/>
          <w:bCs/>
          <w:color w:val="000000"/>
          <w:sz w:val="21"/>
          <w:szCs w:val="21"/>
          <w:lang w:eastAsia="ru-RU"/>
        </w:rPr>
        <w:t>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71" w:history="1">
        <w:r w:rsidRPr="00D03176">
          <w:rPr>
            <w:rFonts w:ascii="Times New Roman" w:eastAsia="Times New Roman" w:hAnsi="Times New Roman" w:cs="Times New Roman"/>
            <w:bCs/>
            <w:color w:val="3272C0"/>
            <w:sz w:val="21"/>
            <w:szCs w:val="21"/>
            <w:u w:val="single"/>
            <w:lang w:eastAsia="ru-RU"/>
          </w:rPr>
          <w:t>постановлением</w:t>
        </w:r>
      </w:hyperlink>
      <w:r w:rsidRPr="00D03176">
        <w:rPr>
          <w:rFonts w:ascii="Times New Roman" w:eastAsia="Times New Roman" w:hAnsi="Times New Roman" w:cs="Times New Roman"/>
          <w:bCs/>
          <w:color w:val="000000"/>
          <w:sz w:val="21"/>
          <w:szCs w:val="21"/>
          <w:lang w:eastAsia="ru-RU"/>
        </w:rPr>
        <w:t>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0E413D" w:rsidRPr="00D03176" w:rsidRDefault="006B3614" w:rsidP="00DB7572">
      <w:pPr>
        <w:spacing w:after="0" w:line="240" w:lineRule="auto"/>
        <w:ind w:firstLine="708"/>
        <w:jc w:val="both"/>
        <w:rPr>
          <w:rFonts w:ascii="Times New Roman" w:eastAsia="Times New Roman" w:hAnsi="Times New Roman" w:cs="Times New Roman"/>
          <w:bCs/>
          <w:color w:val="000000"/>
          <w:sz w:val="21"/>
          <w:szCs w:val="21"/>
          <w:lang w:eastAsia="ru-RU"/>
        </w:rPr>
      </w:pPr>
      <w:hyperlink r:id="rId172" w:anchor="block_1" w:history="1">
        <w:r w:rsidR="000E413D" w:rsidRPr="00D03176">
          <w:rPr>
            <w:rFonts w:ascii="Times New Roman" w:eastAsia="Times New Roman" w:hAnsi="Times New Roman" w:cs="Times New Roman"/>
            <w:bCs/>
            <w:color w:val="3272C0"/>
            <w:sz w:val="21"/>
            <w:szCs w:val="21"/>
            <w:u w:val="single"/>
            <w:lang w:eastAsia="ru-RU"/>
          </w:rPr>
          <w:t>Пунктом 1</w:t>
        </w:r>
      </w:hyperlink>
      <w:r w:rsidR="000E413D" w:rsidRPr="00D03176">
        <w:rPr>
          <w:rFonts w:ascii="Times New Roman" w:eastAsia="Times New Roman" w:hAnsi="Times New Roman" w:cs="Times New Roman"/>
          <w:bCs/>
          <w:color w:val="000000"/>
          <w:sz w:val="21"/>
          <w:szCs w:val="21"/>
          <w:lang w:eastAsia="ru-RU"/>
        </w:rPr>
        <w:t> Постановления указанно, что сообщение о приеме на работу гражданина осуществляется в письменной форме.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0E413D" w:rsidRPr="00D03176" w:rsidRDefault="006B3614" w:rsidP="00DB7572">
      <w:pPr>
        <w:spacing w:after="0" w:line="240" w:lineRule="auto"/>
        <w:ind w:firstLine="708"/>
        <w:jc w:val="both"/>
        <w:rPr>
          <w:rFonts w:ascii="Times New Roman" w:eastAsia="Times New Roman" w:hAnsi="Times New Roman" w:cs="Times New Roman"/>
          <w:bCs/>
          <w:color w:val="22272F"/>
          <w:sz w:val="21"/>
          <w:szCs w:val="21"/>
          <w:lang w:eastAsia="ru-RU"/>
        </w:rPr>
      </w:pPr>
      <w:hyperlink r:id="rId173" w:anchor="block_13" w:history="1">
        <w:r w:rsidR="000E413D" w:rsidRPr="00D03176">
          <w:rPr>
            <w:rFonts w:ascii="Times New Roman" w:eastAsia="Times New Roman" w:hAnsi="Times New Roman" w:cs="Times New Roman"/>
            <w:bCs/>
            <w:color w:val="3272C0"/>
            <w:sz w:val="21"/>
            <w:szCs w:val="21"/>
            <w:u w:val="single"/>
            <w:lang w:eastAsia="ru-RU"/>
          </w:rPr>
          <w:t>Статья 13</w:t>
        </w:r>
      </w:hyperlink>
      <w:r w:rsidR="000E413D" w:rsidRPr="00D03176">
        <w:rPr>
          <w:rFonts w:ascii="Times New Roman" w:eastAsia="Times New Roman" w:hAnsi="Times New Roman" w:cs="Times New Roman"/>
          <w:bCs/>
          <w:color w:val="22272F"/>
          <w:sz w:val="21"/>
          <w:szCs w:val="21"/>
          <w:lang w:eastAsia="ru-RU"/>
        </w:rPr>
        <w:t>. Ответственность физических лиц за коррупционные правонарушения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Физическое лицо, совершившее коррупционное правонарушение, по решению суда может быть лишено в соответствии с </w:t>
      </w:r>
      <w:hyperlink r:id="rId174" w:anchor="block_47" w:history="1">
        <w:r w:rsidRPr="00D03176">
          <w:rPr>
            <w:rFonts w:ascii="Times New Roman" w:eastAsia="Times New Roman" w:hAnsi="Times New Roman" w:cs="Times New Roman"/>
            <w:bCs/>
            <w:color w:val="3272C0"/>
            <w:sz w:val="21"/>
            <w:szCs w:val="21"/>
            <w:u w:val="single"/>
            <w:lang w:eastAsia="ru-RU"/>
          </w:rPr>
          <w:t>законодательством</w:t>
        </w:r>
      </w:hyperlink>
      <w:r w:rsidRPr="00D03176">
        <w:rPr>
          <w:rFonts w:ascii="Times New Roman" w:eastAsia="Times New Roman" w:hAnsi="Times New Roman" w:cs="Times New Roman"/>
          <w:bCs/>
          <w:color w:val="000000"/>
          <w:sz w:val="21"/>
          <w:szCs w:val="21"/>
          <w:lang w:eastAsia="ru-RU"/>
        </w:rPr>
        <w:t> Российской Федерации права занимать определенные должности государственной и муниципальной службы.</w:t>
      </w:r>
    </w:p>
    <w:p w:rsidR="000E413D" w:rsidRPr="00D03176" w:rsidRDefault="006B3614" w:rsidP="00DB7572">
      <w:pPr>
        <w:spacing w:after="0" w:line="240" w:lineRule="auto"/>
        <w:ind w:firstLine="708"/>
        <w:jc w:val="both"/>
        <w:rPr>
          <w:rFonts w:ascii="Times New Roman" w:eastAsia="Times New Roman" w:hAnsi="Times New Roman" w:cs="Times New Roman"/>
          <w:bCs/>
          <w:color w:val="22272F"/>
          <w:sz w:val="21"/>
          <w:szCs w:val="21"/>
          <w:lang w:eastAsia="ru-RU"/>
        </w:rPr>
      </w:pPr>
      <w:hyperlink r:id="rId175" w:anchor="block_133" w:history="1">
        <w:r w:rsidR="000E413D" w:rsidRPr="00D03176">
          <w:rPr>
            <w:rFonts w:ascii="Times New Roman" w:eastAsia="Times New Roman" w:hAnsi="Times New Roman" w:cs="Times New Roman"/>
            <w:bCs/>
            <w:color w:val="3272C0"/>
            <w:sz w:val="21"/>
            <w:szCs w:val="21"/>
            <w:u w:val="single"/>
            <w:lang w:eastAsia="ru-RU"/>
          </w:rPr>
          <w:t>Статья 13.3</w:t>
        </w:r>
      </w:hyperlink>
      <w:r w:rsidR="000E413D" w:rsidRPr="00D03176">
        <w:rPr>
          <w:rFonts w:ascii="Times New Roman" w:eastAsia="Times New Roman" w:hAnsi="Times New Roman" w:cs="Times New Roman"/>
          <w:bCs/>
          <w:color w:val="22272F"/>
          <w:sz w:val="21"/>
          <w:szCs w:val="21"/>
          <w:lang w:eastAsia="ru-RU"/>
        </w:rPr>
        <w:t>. Обязанность организаций принимать меры по предупреждению коррупции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 Организации обязаны разрабатывать и принимать меры по предупреждению коррупции.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2. Меры по предупреждению коррупции, принимаемые в организации, могут включать:</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 определение подразделений или должностных лиц, ответственных за профилактику коррупционных и иных правонарушений;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сотрудничество организации с правоохранительными органами;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 разработку и внедрение в практику стандартов и процедур, направленных на обеспечение добросовестной работы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4) принятие кодекса этики и служебного поведения работников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5) предотвращение и урегулирование конфликта интересов;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6) недопущение составления неофициальной отчетности и использования поддельных документов.</w:t>
      </w:r>
    </w:p>
    <w:p w:rsidR="000E413D" w:rsidRPr="00D03176" w:rsidRDefault="006B3614" w:rsidP="00DB7572">
      <w:pPr>
        <w:spacing w:after="0" w:line="240" w:lineRule="auto"/>
        <w:ind w:firstLine="708"/>
        <w:jc w:val="both"/>
        <w:rPr>
          <w:rFonts w:ascii="Times New Roman" w:eastAsia="Times New Roman" w:hAnsi="Times New Roman" w:cs="Times New Roman"/>
          <w:bCs/>
          <w:color w:val="22272F"/>
          <w:sz w:val="21"/>
          <w:szCs w:val="21"/>
          <w:lang w:eastAsia="ru-RU"/>
        </w:rPr>
      </w:pPr>
      <w:hyperlink r:id="rId176" w:anchor="block_14" w:history="1">
        <w:r w:rsidR="000E413D" w:rsidRPr="00D03176">
          <w:rPr>
            <w:rFonts w:ascii="Times New Roman" w:eastAsia="Times New Roman" w:hAnsi="Times New Roman" w:cs="Times New Roman"/>
            <w:bCs/>
            <w:color w:val="3272C0"/>
            <w:sz w:val="21"/>
            <w:szCs w:val="21"/>
            <w:u w:val="single"/>
            <w:lang w:eastAsia="ru-RU"/>
          </w:rPr>
          <w:t>Статья 14</w:t>
        </w:r>
      </w:hyperlink>
      <w:r w:rsidR="000E413D" w:rsidRPr="00D03176">
        <w:rPr>
          <w:rFonts w:ascii="Times New Roman" w:eastAsia="Times New Roman" w:hAnsi="Times New Roman" w:cs="Times New Roman"/>
          <w:bCs/>
          <w:color w:val="22272F"/>
          <w:sz w:val="21"/>
          <w:szCs w:val="21"/>
          <w:lang w:eastAsia="ru-RU"/>
        </w:rPr>
        <w:t>. Ответственность юридических лиц за коррупционные правонарушения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0E413D" w:rsidRPr="00DB7572"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Уголовный кодекс Российской Федерации</w:t>
      </w:r>
    </w:p>
    <w:p w:rsidR="000E413D" w:rsidRPr="00D03176" w:rsidRDefault="006B3614" w:rsidP="00DB7572">
      <w:pPr>
        <w:spacing w:after="0" w:line="240" w:lineRule="auto"/>
        <w:ind w:firstLine="708"/>
        <w:jc w:val="both"/>
        <w:rPr>
          <w:rFonts w:ascii="Times New Roman" w:eastAsia="Times New Roman" w:hAnsi="Times New Roman" w:cs="Times New Roman"/>
          <w:bCs/>
          <w:color w:val="22272F"/>
          <w:sz w:val="21"/>
          <w:szCs w:val="21"/>
          <w:lang w:eastAsia="ru-RU"/>
        </w:rPr>
      </w:pPr>
      <w:hyperlink r:id="rId177" w:anchor="block_159" w:history="1">
        <w:r w:rsidR="000E413D" w:rsidRPr="00D03176">
          <w:rPr>
            <w:rFonts w:ascii="Times New Roman" w:eastAsia="Times New Roman" w:hAnsi="Times New Roman" w:cs="Times New Roman"/>
            <w:bCs/>
            <w:color w:val="3272C0"/>
            <w:sz w:val="21"/>
            <w:szCs w:val="21"/>
            <w:u w:val="single"/>
            <w:lang w:eastAsia="ru-RU"/>
          </w:rPr>
          <w:t>Статья 159</w:t>
        </w:r>
      </w:hyperlink>
      <w:r w:rsidR="000E413D" w:rsidRPr="00D03176">
        <w:rPr>
          <w:rFonts w:ascii="Times New Roman" w:eastAsia="Times New Roman" w:hAnsi="Times New Roman" w:cs="Times New Roman"/>
          <w:bCs/>
          <w:color w:val="22272F"/>
          <w:sz w:val="21"/>
          <w:szCs w:val="21"/>
          <w:lang w:eastAsia="ru-RU"/>
        </w:rPr>
        <w:t>. Мошенничество</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 Мошенничество, то есть </w:t>
      </w:r>
      <w:hyperlink r:id="rId178" w:anchor="block_15801" w:history="1">
        <w:r w:rsidRPr="00D03176">
          <w:rPr>
            <w:rFonts w:ascii="Times New Roman" w:eastAsia="Times New Roman" w:hAnsi="Times New Roman" w:cs="Times New Roman"/>
            <w:bCs/>
            <w:color w:val="3272C0"/>
            <w:sz w:val="21"/>
            <w:szCs w:val="21"/>
            <w:u w:val="single"/>
            <w:lang w:eastAsia="ru-RU"/>
          </w:rPr>
          <w:t>хищение</w:t>
        </w:r>
      </w:hyperlink>
      <w:r w:rsidRPr="00D03176">
        <w:rPr>
          <w:rFonts w:ascii="Times New Roman" w:eastAsia="Times New Roman" w:hAnsi="Times New Roman" w:cs="Times New Roman"/>
          <w:bCs/>
          <w:color w:val="000000"/>
          <w:sz w:val="21"/>
          <w:szCs w:val="21"/>
          <w:lang w:eastAsia="ru-RU"/>
        </w:rPr>
        <w:t> чужого имущества или приобретение права на чужое имущество путем обмана или злоупотребления доверием,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Мошенничество, совершенное группой лиц по предварительному сговору, а равно с причинением </w:t>
      </w:r>
      <w:hyperlink r:id="rId179" w:anchor="block_15812" w:history="1">
        <w:r w:rsidRPr="00D03176">
          <w:rPr>
            <w:rFonts w:ascii="Times New Roman" w:eastAsia="Times New Roman" w:hAnsi="Times New Roman" w:cs="Times New Roman"/>
            <w:bCs/>
            <w:color w:val="3272C0"/>
            <w:sz w:val="21"/>
            <w:szCs w:val="21"/>
            <w:u w:val="single"/>
            <w:lang w:eastAsia="ru-RU"/>
          </w:rPr>
          <w:t>значительного</w:t>
        </w:r>
      </w:hyperlink>
      <w:r w:rsidRPr="00D03176">
        <w:rPr>
          <w:rFonts w:ascii="Times New Roman" w:eastAsia="Times New Roman" w:hAnsi="Times New Roman" w:cs="Times New Roman"/>
          <w:bCs/>
          <w:color w:val="000000"/>
          <w:sz w:val="21"/>
          <w:szCs w:val="21"/>
          <w:lang w:eastAsia="ru-RU"/>
        </w:rPr>
        <w:t> ущерба гражданину,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 Мошенничество, совершенное лицом с использованием своего служебного положения, а равно в </w:t>
      </w:r>
      <w:hyperlink r:id="rId180" w:anchor="block_158014" w:history="1">
        <w:r w:rsidRPr="00D03176">
          <w:rPr>
            <w:rFonts w:ascii="Times New Roman" w:eastAsia="Times New Roman" w:hAnsi="Times New Roman" w:cs="Times New Roman"/>
            <w:bCs/>
            <w:color w:val="3272C0"/>
            <w:sz w:val="21"/>
            <w:szCs w:val="21"/>
            <w:u w:val="single"/>
            <w:lang w:eastAsia="ru-RU"/>
          </w:rPr>
          <w:t>крупном размере</w:t>
        </w:r>
      </w:hyperlink>
      <w:r w:rsidRPr="00D03176">
        <w:rPr>
          <w:rFonts w:ascii="Times New Roman" w:eastAsia="Times New Roman" w:hAnsi="Times New Roman" w:cs="Times New Roman"/>
          <w:bCs/>
          <w:color w:val="000000"/>
          <w:sz w:val="21"/>
          <w:szCs w:val="21"/>
          <w:lang w:eastAsia="ru-RU"/>
        </w:rPr>
        <w:t>,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4. Мошенничество, совершенное организованной группой либо в </w:t>
      </w:r>
      <w:hyperlink r:id="rId181" w:anchor="block_158014" w:history="1">
        <w:r w:rsidRPr="00D03176">
          <w:rPr>
            <w:rFonts w:ascii="Times New Roman" w:eastAsia="Times New Roman" w:hAnsi="Times New Roman" w:cs="Times New Roman"/>
            <w:bCs/>
            <w:color w:val="3272C0"/>
            <w:sz w:val="21"/>
            <w:szCs w:val="21"/>
            <w:u w:val="single"/>
            <w:lang w:eastAsia="ru-RU"/>
          </w:rPr>
          <w:t>особо крупном размере</w:t>
        </w:r>
      </w:hyperlink>
      <w:r w:rsidRPr="00D03176">
        <w:rPr>
          <w:rFonts w:ascii="Times New Roman" w:eastAsia="Times New Roman" w:hAnsi="Times New Roman" w:cs="Times New Roman"/>
          <w:bCs/>
          <w:color w:val="000000"/>
          <w:sz w:val="21"/>
          <w:szCs w:val="21"/>
          <w:lang w:eastAsia="ru-RU"/>
        </w:rPr>
        <w:t> или повлекшее лишение права гражданина на жилое помещение, -наказывается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E413D" w:rsidRPr="00D03176" w:rsidRDefault="006B3614" w:rsidP="00DB7572">
      <w:pPr>
        <w:spacing w:after="0" w:line="240" w:lineRule="auto"/>
        <w:ind w:firstLine="708"/>
        <w:jc w:val="both"/>
        <w:rPr>
          <w:rFonts w:ascii="Times New Roman" w:eastAsia="Times New Roman" w:hAnsi="Times New Roman" w:cs="Times New Roman"/>
          <w:bCs/>
          <w:color w:val="22272F"/>
          <w:sz w:val="21"/>
          <w:szCs w:val="21"/>
          <w:lang w:eastAsia="ru-RU"/>
        </w:rPr>
      </w:pPr>
      <w:hyperlink r:id="rId182" w:anchor="block_1594" w:history="1">
        <w:r w:rsidR="000E413D" w:rsidRPr="00D03176">
          <w:rPr>
            <w:rFonts w:ascii="Times New Roman" w:eastAsia="Times New Roman" w:hAnsi="Times New Roman" w:cs="Times New Roman"/>
            <w:bCs/>
            <w:color w:val="3272C0"/>
            <w:sz w:val="21"/>
            <w:szCs w:val="21"/>
            <w:u w:val="single"/>
            <w:lang w:eastAsia="ru-RU"/>
          </w:rPr>
          <w:t>Статья 159.4</w:t>
        </w:r>
      </w:hyperlink>
      <w:r w:rsidR="000E413D" w:rsidRPr="00D03176">
        <w:rPr>
          <w:rFonts w:ascii="Times New Roman" w:eastAsia="Times New Roman" w:hAnsi="Times New Roman" w:cs="Times New Roman"/>
          <w:bCs/>
          <w:color w:val="22272F"/>
          <w:sz w:val="21"/>
          <w:szCs w:val="21"/>
          <w:lang w:eastAsia="ru-RU"/>
        </w:rPr>
        <w:t>. Мошенничество в сфере предпринимательской деятельности</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 Мошенничество, сопряженное с преднамеренным неисполнением договорных обязательств в сфере предпринимательской деятельности, -</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То же деяние, совершенное в крупном размере, -</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 То же деяние, совершенное в особо крупном размере, -</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0E413D" w:rsidRPr="00D03176" w:rsidRDefault="006B3614" w:rsidP="00DB7572">
      <w:pPr>
        <w:spacing w:after="0" w:line="240" w:lineRule="auto"/>
        <w:ind w:firstLine="708"/>
        <w:jc w:val="both"/>
        <w:rPr>
          <w:rFonts w:ascii="Times New Roman" w:eastAsia="Times New Roman" w:hAnsi="Times New Roman" w:cs="Times New Roman"/>
          <w:bCs/>
          <w:color w:val="22272F"/>
          <w:sz w:val="21"/>
          <w:szCs w:val="21"/>
          <w:lang w:eastAsia="ru-RU"/>
        </w:rPr>
      </w:pPr>
      <w:hyperlink r:id="rId183" w:anchor="block_201" w:history="1">
        <w:r w:rsidR="000E413D" w:rsidRPr="00D03176">
          <w:rPr>
            <w:rFonts w:ascii="Times New Roman" w:eastAsia="Times New Roman" w:hAnsi="Times New Roman" w:cs="Times New Roman"/>
            <w:bCs/>
            <w:color w:val="3272C0"/>
            <w:sz w:val="21"/>
            <w:szCs w:val="21"/>
            <w:u w:val="single"/>
            <w:lang w:eastAsia="ru-RU"/>
          </w:rPr>
          <w:t>Статья 201</w:t>
        </w:r>
      </w:hyperlink>
      <w:r w:rsidR="000E413D" w:rsidRPr="00D03176">
        <w:rPr>
          <w:rFonts w:ascii="Times New Roman" w:eastAsia="Times New Roman" w:hAnsi="Times New Roman" w:cs="Times New Roman"/>
          <w:bCs/>
          <w:color w:val="22272F"/>
          <w:sz w:val="21"/>
          <w:szCs w:val="21"/>
          <w:lang w:eastAsia="ru-RU"/>
        </w:rPr>
        <w:t>. Злоупотребление полномочиями</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 Использование лицом, </w:t>
      </w:r>
      <w:hyperlink r:id="rId184" w:anchor="block_20101" w:history="1">
        <w:r w:rsidRPr="00D03176">
          <w:rPr>
            <w:rFonts w:ascii="Times New Roman" w:eastAsia="Times New Roman" w:hAnsi="Times New Roman" w:cs="Times New Roman"/>
            <w:bCs/>
            <w:color w:val="3272C0"/>
            <w:sz w:val="21"/>
            <w:szCs w:val="21"/>
            <w:u w:val="single"/>
            <w:lang w:eastAsia="ru-RU"/>
          </w:rPr>
          <w:t>выполняющим управленческие функции</w:t>
        </w:r>
      </w:hyperlink>
      <w:r w:rsidRPr="00D03176">
        <w:rPr>
          <w:rFonts w:ascii="Times New Roman" w:eastAsia="Times New Roman" w:hAnsi="Times New Roman" w:cs="Times New Roman"/>
          <w:bCs/>
          <w:color w:val="000000"/>
          <w:sz w:val="21"/>
          <w:szCs w:val="21"/>
          <w:lang w:eastAsia="ru-RU"/>
        </w:rPr>
        <w:t xml:space="preserve"> в коммерческой или иной организации, своих полномочий вопреки законным интересам этой организации и в целях извлечения выгод и преимуществ для </w:t>
      </w:r>
      <w:r w:rsidRPr="00D03176">
        <w:rPr>
          <w:rFonts w:ascii="Times New Roman" w:eastAsia="Times New Roman" w:hAnsi="Times New Roman" w:cs="Times New Roman"/>
          <w:bCs/>
          <w:color w:val="000000"/>
          <w:sz w:val="21"/>
          <w:szCs w:val="21"/>
          <w:lang w:eastAsia="ru-RU"/>
        </w:rPr>
        <w:lastRenderedPageBreak/>
        <w:t>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То же деяние, повлекшее тяжкие последствия, -наказывается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85" w:anchor="block_1992" w:history="1">
        <w:r w:rsidRPr="00D03176">
          <w:rPr>
            <w:rFonts w:ascii="Times New Roman" w:eastAsia="Times New Roman" w:hAnsi="Times New Roman" w:cs="Times New Roman"/>
            <w:bCs/>
            <w:color w:val="3272C0"/>
            <w:sz w:val="21"/>
            <w:szCs w:val="21"/>
            <w:u w:val="single"/>
            <w:lang w:eastAsia="ru-RU"/>
          </w:rPr>
          <w:t>статьях 199.2</w:t>
        </w:r>
      </w:hyperlink>
      <w:r w:rsidRPr="00D03176">
        <w:rPr>
          <w:rFonts w:ascii="Times New Roman" w:eastAsia="Times New Roman" w:hAnsi="Times New Roman" w:cs="Times New Roman"/>
          <w:bCs/>
          <w:color w:val="000000"/>
          <w:sz w:val="21"/>
          <w:szCs w:val="21"/>
          <w:lang w:eastAsia="ru-RU"/>
        </w:rPr>
        <w:t> и </w:t>
      </w:r>
      <w:hyperlink r:id="rId186" w:anchor="block_304" w:history="1">
        <w:r w:rsidRPr="00D03176">
          <w:rPr>
            <w:rFonts w:ascii="Times New Roman" w:eastAsia="Times New Roman" w:hAnsi="Times New Roman" w:cs="Times New Roman"/>
            <w:bCs/>
            <w:color w:val="3272C0"/>
            <w:sz w:val="21"/>
            <w:szCs w:val="21"/>
            <w:u w:val="single"/>
            <w:lang w:eastAsia="ru-RU"/>
          </w:rPr>
          <w:t>304</w:t>
        </w:r>
        <w:r w:rsidRPr="00D03176">
          <w:rPr>
            <w:rFonts w:ascii="Times New Roman" w:eastAsia="Times New Roman" w:hAnsi="Times New Roman" w:cs="Times New Roman"/>
            <w:bCs/>
            <w:color w:val="3272C0"/>
            <w:sz w:val="21"/>
            <w:szCs w:val="21"/>
            <w:lang w:eastAsia="ru-RU"/>
          </w:rPr>
          <w:t> </w:t>
        </w:r>
      </w:hyperlink>
      <w:r w:rsidRPr="00D03176">
        <w:rPr>
          <w:rFonts w:ascii="Times New Roman" w:eastAsia="Times New Roman" w:hAnsi="Times New Roman" w:cs="Times New Roman"/>
          <w:bCs/>
          <w:color w:val="000000"/>
          <w:sz w:val="21"/>
          <w:szCs w:val="21"/>
          <w:lang w:eastAsia="ru-RU"/>
        </w:rPr>
        <w:t>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0E413D" w:rsidRPr="00D03176" w:rsidRDefault="006B3614" w:rsidP="00DB7572">
      <w:pPr>
        <w:spacing w:after="0" w:line="240" w:lineRule="auto"/>
        <w:ind w:firstLine="708"/>
        <w:jc w:val="both"/>
        <w:rPr>
          <w:rFonts w:ascii="Times New Roman" w:eastAsia="Times New Roman" w:hAnsi="Times New Roman" w:cs="Times New Roman"/>
          <w:bCs/>
          <w:color w:val="22272F"/>
          <w:sz w:val="21"/>
          <w:szCs w:val="21"/>
          <w:lang w:eastAsia="ru-RU"/>
        </w:rPr>
      </w:pPr>
      <w:hyperlink r:id="rId187" w:anchor="block_204" w:history="1">
        <w:r w:rsidR="000E413D" w:rsidRPr="00D03176">
          <w:rPr>
            <w:rFonts w:ascii="Times New Roman" w:eastAsia="Times New Roman" w:hAnsi="Times New Roman" w:cs="Times New Roman"/>
            <w:bCs/>
            <w:color w:val="3272C0"/>
            <w:sz w:val="21"/>
            <w:szCs w:val="21"/>
            <w:u w:val="single"/>
            <w:lang w:eastAsia="ru-RU"/>
          </w:rPr>
          <w:t>Статья 204</w:t>
        </w:r>
      </w:hyperlink>
      <w:r w:rsidR="000E413D" w:rsidRPr="00D03176">
        <w:rPr>
          <w:rFonts w:ascii="Times New Roman" w:eastAsia="Times New Roman" w:hAnsi="Times New Roman" w:cs="Times New Roman"/>
          <w:bCs/>
          <w:color w:val="22272F"/>
          <w:sz w:val="21"/>
          <w:szCs w:val="21"/>
          <w:lang w:eastAsia="ru-RU"/>
        </w:rPr>
        <w:t>. Коммерческий подкуп</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 Незаконные передача лицу, </w:t>
      </w:r>
      <w:hyperlink r:id="rId188" w:anchor="block_20101" w:history="1">
        <w:r w:rsidRPr="00D03176">
          <w:rPr>
            <w:rFonts w:ascii="Times New Roman" w:eastAsia="Times New Roman" w:hAnsi="Times New Roman" w:cs="Times New Roman"/>
            <w:bCs/>
            <w:color w:val="3272C0"/>
            <w:sz w:val="21"/>
            <w:szCs w:val="21"/>
            <w:u w:val="single"/>
            <w:lang w:eastAsia="ru-RU"/>
          </w:rPr>
          <w:t>выполняющему управленческие функции</w:t>
        </w:r>
      </w:hyperlink>
      <w:r w:rsidRPr="00D03176">
        <w:rPr>
          <w:rFonts w:ascii="Times New Roman" w:eastAsia="Times New Roman" w:hAnsi="Times New Roman" w:cs="Times New Roman"/>
          <w:bCs/>
          <w:color w:val="000000"/>
          <w:sz w:val="21"/>
          <w:szCs w:val="21"/>
          <w:lang w:eastAsia="ru-RU"/>
        </w:rPr>
        <w:t>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w:t>
      </w:r>
      <w:hyperlink r:id="rId189" w:anchor="block_3" w:history="1">
        <w:r w:rsidRPr="00D03176">
          <w:rPr>
            <w:rFonts w:ascii="Times New Roman" w:eastAsia="Times New Roman" w:hAnsi="Times New Roman" w:cs="Times New Roman"/>
            <w:bCs/>
            <w:color w:val="3272C0"/>
            <w:sz w:val="21"/>
            <w:szCs w:val="21"/>
            <w:u w:val="single"/>
            <w:lang w:eastAsia="ru-RU"/>
          </w:rPr>
          <w:t>действий (бездействие)</w:t>
        </w:r>
      </w:hyperlink>
      <w:r w:rsidRPr="00D03176">
        <w:rPr>
          <w:rFonts w:ascii="Times New Roman" w:eastAsia="Times New Roman" w:hAnsi="Times New Roman" w:cs="Times New Roman"/>
          <w:bCs/>
          <w:color w:val="000000"/>
          <w:sz w:val="21"/>
          <w:szCs w:val="21"/>
          <w:lang w:eastAsia="ru-RU"/>
        </w:rPr>
        <w:t> в интересах дающего в связи с занимаемым этим лицом служебным положением -наказываются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Деяния, предусмотренные </w:t>
      </w:r>
      <w:hyperlink r:id="rId190" w:anchor="block_20401" w:history="1">
        <w:r w:rsidRPr="00D03176">
          <w:rPr>
            <w:rFonts w:ascii="Times New Roman" w:eastAsia="Times New Roman" w:hAnsi="Times New Roman" w:cs="Times New Roman"/>
            <w:bCs/>
            <w:color w:val="3272C0"/>
            <w:sz w:val="21"/>
            <w:szCs w:val="21"/>
            <w:u w:val="single"/>
            <w:lang w:eastAsia="ru-RU"/>
          </w:rPr>
          <w:t>частью первой</w:t>
        </w:r>
      </w:hyperlink>
      <w:r w:rsidRPr="00D03176">
        <w:rPr>
          <w:rFonts w:ascii="Times New Roman" w:eastAsia="Times New Roman" w:hAnsi="Times New Roman" w:cs="Times New Roman"/>
          <w:bCs/>
          <w:color w:val="000000"/>
          <w:sz w:val="21"/>
          <w:szCs w:val="21"/>
          <w:lang w:eastAsia="ru-RU"/>
        </w:rPr>
        <w:t> настоящей статьи, если они: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а) совершены группой лиц по предварительному сговору или организованной группой;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б) совершены за заведомо незаконные действия (бездействие), -наказываются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4. Деяния, предусмотренные </w:t>
      </w:r>
      <w:hyperlink r:id="rId191" w:anchor="block_20403" w:history="1">
        <w:r w:rsidRPr="00D03176">
          <w:rPr>
            <w:rFonts w:ascii="Times New Roman" w:eastAsia="Times New Roman" w:hAnsi="Times New Roman" w:cs="Times New Roman"/>
            <w:bCs/>
            <w:color w:val="3272C0"/>
            <w:sz w:val="21"/>
            <w:szCs w:val="21"/>
            <w:u w:val="single"/>
            <w:lang w:eastAsia="ru-RU"/>
          </w:rPr>
          <w:t>частью третьей</w:t>
        </w:r>
      </w:hyperlink>
      <w:r w:rsidRPr="00D03176">
        <w:rPr>
          <w:rFonts w:ascii="Times New Roman" w:eastAsia="Times New Roman" w:hAnsi="Times New Roman" w:cs="Times New Roman"/>
          <w:bCs/>
          <w:color w:val="000000"/>
          <w:sz w:val="21"/>
          <w:szCs w:val="21"/>
          <w:lang w:eastAsia="ru-RU"/>
        </w:rPr>
        <w:t> настоящей статьи, если они: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а) совершены группой лиц по предварительному сговору или организованной группой;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б) сопряжены с вымогательством предмета подкупа;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совершены за незаконные действия (бездействие), -наказываются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Примечание. Лицо, совершившее деяния, предусмотренные </w:t>
      </w:r>
      <w:hyperlink r:id="rId192" w:anchor="block_20401" w:history="1">
        <w:r w:rsidRPr="00D03176">
          <w:rPr>
            <w:rFonts w:ascii="Times New Roman" w:eastAsia="Times New Roman" w:hAnsi="Times New Roman" w:cs="Times New Roman"/>
            <w:bCs/>
            <w:color w:val="3272C0"/>
            <w:sz w:val="21"/>
            <w:szCs w:val="21"/>
            <w:u w:val="single"/>
            <w:lang w:eastAsia="ru-RU"/>
          </w:rPr>
          <w:t>частями первой</w:t>
        </w:r>
      </w:hyperlink>
      <w:r w:rsidRPr="00D03176">
        <w:rPr>
          <w:rFonts w:ascii="Times New Roman" w:eastAsia="Times New Roman" w:hAnsi="Times New Roman" w:cs="Times New Roman"/>
          <w:bCs/>
          <w:color w:val="000000"/>
          <w:sz w:val="21"/>
          <w:szCs w:val="21"/>
          <w:lang w:eastAsia="ru-RU"/>
        </w:rPr>
        <w:t> или </w:t>
      </w:r>
      <w:hyperlink r:id="rId193" w:anchor="block_20402" w:history="1">
        <w:r w:rsidRPr="00D03176">
          <w:rPr>
            <w:rFonts w:ascii="Times New Roman" w:eastAsia="Times New Roman" w:hAnsi="Times New Roman" w:cs="Times New Roman"/>
            <w:bCs/>
            <w:color w:val="3272C0"/>
            <w:sz w:val="21"/>
            <w:szCs w:val="21"/>
            <w:u w:val="single"/>
            <w:lang w:eastAsia="ru-RU"/>
          </w:rPr>
          <w:t>второй</w:t>
        </w:r>
      </w:hyperlink>
      <w:r w:rsidRPr="00D03176">
        <w:rPr>
          <w:rFonts w:ascii="Times New Roman" w:eastAsia="Times New Roman" w:hAnsi="Times New Roman" w:cs="Times New Roman"/>
          <w:bCs/>
          <w:color w:val="000000"/>
          <w:sz w:val="21"/>
          <w:szCs w:val="21"/>
          <w:lang w:eastAsia="ru-RU"/>
        </w:rPr>
        <w:t>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w:t>
      </w:r>
      <w:hyperlink r:id="rId194" w:anchor="block_29" w:history="1">
        <w:r w:rsidRPr="00D03176">
          <w:rPr>
            <w:rFonts w:ascii="Times New Roman" w:eastAsia="Times New Roman" w:hAnsi="Times New Roman" w:cs="Times New Roman"/>
            <w:bCs/>
            <w:color w:val="3272C0"/>
            <w:sz w:val="21"/>
            <w:szCs w:val="21"/>
            <w:u w:val="single"/>
            <w:lang w:eastAsia="ru-RU"/>
          </w:rPr>
          <w:t>добровольно</w:t>
        </w:r>
      </w:hyperlink>
      <w:r w:rsidRPr="00D03176">
        <w:rPr>
          <w:rFonts w:ascii="Times New Roman" w:eastAsia="Times New Roman" w:hAnsi="Times New Roman" w:cs="Times New Roman"/>
          <w:bCs/>
          <w:color w:val="000000"/>
          <w:sz w:val="21"/>
          <w:szCs w:val="21"/>
          <w:lang w:eastAsia="ru-RU"/>
        </w:rPr>
        <w:t> сообщило о подкупе органу, имеющему право возбудить уголовное дело.</w:t>
      </w:r>
    </w:p>
    <w:p w:rsidR="000E413D" w:rsidRPr="00D03176" w:rsidRDefault="006B3614" w:rsidP="00DB7572">
      <w:pPr>
        <w:spacing w:after="0" w:line="240" w:lineRule="auto"/>
        <w:ind w:firstLine="708"/>
        <w:jc w:val="both"/>
        <w:rPr>
          <w:rFonts w:ascii="Times New Roman" w:eastAsia="Times New Roman" w:hAnsi="Times New Roman" w:cs="Times New Roman"/>
          <w:bCs/>
          <w:color w:val="22272F"/>
          <w:sz w:val="21"/>
          <w:szCs w:val="21"/>
          <w:lang w:eastAsia="ru-RU"/>
        </w:rPr>
      </w:pPr>
      <w:hyperlink r:id="rId195" w:anchor="block_285" w:history="1">
        <w:r w:rsidR="000E413D" w:rsidRPr="00D03176">
          <w:rPr>
            <w:rFonts w:ascii="Times New Roman" w:eastAsia="Times New Roman" w:hAnsi="Times New Roman" w:cs="Times New Roman"/>
            <w:bCs/>
            <w:color w:val="3272C0"/>
            <w:sz w:val="21"/>
            <w:szCs w:val="21"/>
            <w:u w:val="single"/>
            <w:lang w:eastAsia="ru-RU"/>
          </w:rPr>
          <w:t>Статья 285</w:t>
        </w:r>
      </w:hyperlink>
      <w:r w:rsidR="000E413D" w:rsidRPr="00D03176">
        <w:rPr>
          <w:rFonts w:ascii="Times New Roman" w:eastAsia="Times New Roman" w:hAnsi="Times New Roman" w:cs="Times New Roman"/>
          <w:bCs/>
          <w:color w:val="22272F"/>
          <w:sz w:val="21"/>
          <w:szCs w:val="21"/>
          <w:lang w:eastAsia="ru-RU"/>
        </w:rPr>
        <w:t>. Злоупотребление должностными полномочиями</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r w:rsidRPr="00D03176">
        <w:rPr>
          <w:rFonts w:ascii="Times New Roman" w:eastAsia="Times New Roman" w:hAnsi="Times New Roman" w:cs="Times New Roman"/>
          <w:bCs/>
          <w:color w:val="000000"/>
          <w:sz w:val="21"/>
          <w:szCs w:val="21"/>
          <w:lang w:eastAsia="ru-RU"/>
        </w:rPr>
        <w:lastRenderedPageBreak/>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 Деяния, предусмотренные </w:t>
      </w:r>
      <w:hyperlink r:id="rId196" w:anchor="block_28501" w:history="1">
        <w:r w:rsidRPr="00D03176">
          <w:rPr>
            <w:rFonts w:ascii="Times New Roman" w:eastAsia="Times New Roman" w:hAnsi="Times New Roman" w:cs="Times New Roman"/>
            <w:bCs/>
            <w:color w:val="3272C0"/>
            <w:sz w:val="21"/>
            <w:szCs w:val="21"/>
            <w:u w:val="single"/>
            <w:lang w:eastAsia="ru-RU"/>
          </w:rPr>
          <w:t>частями первой</w:t>
        </w:r>
      </w:hyperlink>
      <w:r w:rsidRPr="00D03176">
        <w:rPr>
          <w:rFonts w:ascii="Times New Roman" w:eastAsia="Times New Roman" w:hAnsi="Times New Roman" w:cs="Times New Roman"/>
          <w:bCs/>
          <w:color w:val="000000"/>
          <w:sz w:val="21"/>
          <w:szCs w:val="21"/>
          <w:lang w:eastAsia="ru-RU"/>
        </w:rPr>
        <w:t> или </w:t>
      </w:r>
      <w:hyperlink r:id="rId197" w:anchor="block_28502" w:history="1">
        <w:r w:rsidRPr="00D03176">
          <w:rPr>
            <w:rFonts w:ascii="Times New Roman" w:eastAsia="Times New Roman" w:hAnsi="Times New Roman" w:cs="Times New Roman"/>
            <w:bCs/>
            <w:color w:val="3272C0"/>
            <w:sz w:val="21"/>
            <w:szCs w:val="21"/>
            <w:u w:val="single"/>
            <w:lang w:eastAsia="ru-RU"/>
          </w:rPr>
          <w:t>второй</w:t>
        </w:r>
      </w:hyperlink>
      <w:r w:rsidRPr="00D03176">
        <w:rPr>
          <w:rFonts w:ascii="Times New Roman" w:eastAsia="Times New Roman" w:hAnsi="Times New Roman" w:cs="Times New Roman"/>
          <w:bCs/>
          <w:color w:val="000000"/>
          <w:sz w:val="21"/>
          <w:szCs w:val="21"/>
          <w:lang w:eastAsia="ru-RU"/>
        </w:rPr>
        <w:t> настоящей статьи, повлекшие тяжкие последствия, -наказываются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98" w:history="1">
        <w:r w:rsidRPr="00D03176">
          <w:rPr>
            <w:rFonts w:ascii="Times New Roman" w:eastAsia="Times New Roman" w:hAnsi="Times New Roman" w:cs="Times New Roman"/>
            <w:bCs/>
            <w:color w:val="3272C0"/>
            <w:sz w:val="21"/>
            <w:szCs w:val="21"/>
            <w:u w:val="single"/>
            <w:lang w:eastAsia="ru-RU"/>
          </w:rPr>
          <w:t>Конституцией</w:t>
        </w:r>
      </w:hyperlink>
      <w:r w:rsidRPr="00D03176">
        <w:rPr>
          <w:rFonts w:ascii="Times New Roman" w:eastAsia="Times New Roman" w:hAnsi="Times New Roman" w:cs="Times New Roman"/>
          <w:bCs/>
          <w:color w:val="000000"/>
          <w:sz w:val="21"/>
          <w:szCs w:val="21"/>
          <w:lang w:eastAsia="ru-RU"/>
        </w:rPr>
        <w:t>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0E413D" w:rsidRPr="00D03176" w:rsidRDefault="006B3614" w:rsidP="00DB7572">
      <w:pPr>
        <w:spacing w:after="0" w:line="240" w:lineRule="auto"/>
        <w:ind w:firstLine="708"/>
        <w:jc w:val="both"/>
        <w:rPr>
          <w:rFonts w:ascii="Times New Roman" w:eastAsia="Times New Roman" w:hAnsi="Times New Roman" w:cs="Times New Roman"/>
          <w:bCs/>
          <w:color w:val="22272F"/>
          <w:sz w:val="21"/>
          <w:szCs w:val="21"/>
          <w:lang w:eastAsia="ru-RU"/>
        </w:rPr>
      </w:pPr>
      <w:hyperlink r:id="rId199" w:anchor="block_290" w:history="1">
        <w:r w:rsidR="000E413D" w:rsidRPr="00D03176">
          <w:rPr>
            <w:rFonts w:ascii="Times New Roman" w:eastAsia="Times New Roman" w:hAnsi="Times New Roman" w:cs="Times New Roman"/>
            <w:bCs/>
            <w:color w:val="3272C0"/>
            <w:sz w:val="21"/>
            <w:szCs w:val="21"/>
            <w:u w:val="single"/>
            <w:lang w:eastAsia="ru-RU"/>
          </w:rPr>
          <w:t>Статья 290</w:t>
        </w:r>
      </w:hyperlink>
      <w:r w:rsidR="000E413D" w:rsidRPr="00D03176">
        <w:rPr>
          <w:rFonts w:ascii="Times New Roman" w:eastAsia="Times New Roman" w:hAnsi="Times New Roman" w:cs="Times New Roman"/>
          <w:bCs/>
          <w:color w:val="22272F"/>
          <w:sz w:val="21"/>
          <w:szCs w:val="21"/>
          <w:lang w:eastAsia="ru-RU"/>
        </w:rPr>
        <w:t>. Получение взятки</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w:t>
      </w:r>
      <w:hyperlink r:id="rId200" w:anchor="block_51" w:history="1">
        <w:r w:rsidRPr="00D03176">
          <w:rPr>
            <w:rFonts w:ascii="Times New Roman" w:eastAsia="Times New Roman" w:hAnsi="Times New Roman" w:cs="Times New Roman"/>
            <w:bCs/>
            <w:color w:val="3272C0"/>
            <w:sz w:val="21"/>
            <w:szCs w:val="21"/>
            <w:u w:val="single"/>
            <w:lang w:eastAsia="ru-RU"/>
          </w:rPr>
          <w:t>общее покровительство</w:t>
        </w:r>
      </w:hyperlink>
      <w:r w:rsidRPr="00D03176">
        <w:rPr>
          <w:rFonts w:ascii="Times New Roman" w:eastAsia="Times New Roman" w:hAnsi="Times New Roman" w:cs="Times New Roman"/>
          <w:bCs/>
          <w:color w:val="000000"/>
          <w:sz w:val="21"/>
          <w:szCs w:val="21"/>
          <w:lang w:eastAsia="ru-RU"/>
        </w:rPr>
        <w:t> или </w:t>
      </w:r>
      <w:hyperlink r:id="rId201" w:anchor="block_52" w:history="1">
        <w:r w:rsidRPr="00D03176">
          <w:rPr>
            <w:rFonts w:ascii="Times New Roman" w:eastAsia="Times New Roman" w:hAnsi="Times New Roman" w:cs="Times New Roman"/>
            <w:bCs/>
            <w:color w:val="3272C0"/>
            <w:sz w:val="21"/>
            <w:szCs w:val="21"/>
            <w:u w:val="single"/>
            <w:lang w:eastAsia="ru-RU"/>
          </w:rPr>
          <w:t>попустительство по службе</w:t>
        </w:r>
      </w:hyperlink>
      <w:r w:rsidRPr="00D03176">
        <w:rPr>
          <w:rFonts w:ascii="Times New Roman" w:eastAsia="Times New Roman" w:hAnsi="Times New Roman" w:cs="Times New Roman"/>
          <w:bCs/>
          <w:color w:val="000000"/>
          <w:sz w:val="21"/>
          <w:szCs w:val="21"/>
          <w:lang w:eastAsia="ru-RU"/>
        </w:rPr>
        <w:t xml:space="preserve"> -наказывается штрафом в размере от </w:t>
      </w:r>
      <w:proofErr w:type="spellStart"/>
      <w:r w:rsidRPr="00D03176">
        <w:rPr>
          <w:rFonts w:ascii="Times New Roman" w:eastAsia="Times New Roman" w:hAnsi="Times New Roman" w:cs="Times New Roman"/>
          <w:bCs/>
          <w:color w:val="000000"/>
          <w:sz w:val="21"/>
          <w:szCs w:val="21"/>
          <w:lang w:eastAsia="ru-RU"/>
        </w:rPr>
        <w:t>двадцатипятикратной</w:t>
      </w:r>
      <w:proofErr w:type="spellEnd"/>
      <w:r w:rsidRPr="00D03176">
        <w:rPr>
          <w:rFonts w:ascii="Times New Roman" w:eastAsia="Times New Roman" w:hAnsi="Times New Roman" w:cs="Times New Roman"/>
          <w:bCs/>
          <w:color w:val="000000"/>
          <w:sz w:val="21"/>
          <w:szCs w:val="21"/>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4. Деяния, предусмотренные </w:t>
      </w:r>
      <w:hyperlink r:id="rId202" w:anchor="block_29001" w:history="1">
        <w:r w:rsidRPr="00D03176">
          <w:rPr>
            <w:rFonts w:ascii="Times New Roman" w:eastAsia="Times New Roman" w:hAnsi="Times New Roman" w:cs="Times New Roman"/>
            <w:bCs/>
            <w:color w:val="3272C0"/>
            <w:sz w:val="21"/>
            <w:szCs w:val="21"/>
            <w:u w:val="single"/>
            <w:lang w:eastAsia="ru-RU"/>
          </w:rPr>
          <w:t>частями первой - третьей</w:t>
        </w:r>
      </w:hyperlink>
      <w:r w:rsidRPr="00D03176">
        <w:rPr>
          <w:rFonts w:ascii="Times New Roman" w:eastAsia="Times New Roman" w:hAnsi="Times New Roman" w:cs="Times New Roman"/>
          <w:bCs/>
          <w:color w:val="000000"/>
          <w:sz w:val="21"/>
          <w:szCs w:val="21"/>
          <w:lang w:eastAsia="ru-RU"/>
        </w:rPr>
        <w:t>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5. Деяния, предусмотренные </w:t>
      </w:r>
      <w:hyperlink r:id="rId203" w:anchor="block_29001" w:history="1">
        <w:r w:rsidRPr="00D03176">
          <w:rPr>
            <w:rFonts w:ascii="Times New Roman" w:eastAsia="Times New Roman" w:hAnsi="Times New Roman" w:cs="Times New Roman"/>
            <w:bCs/>
            <w:color w:val="3272C0"/>
            <w:sz w:val="21"/>
            <w:szCs w:val="21"/>
            <w:u w:val="single"/>
            <w:lang w:eastAsia="ru-RU"/>
          </w:rPr>
          <w:t>частями первой</w:t>
        </w:r>
      </w:hyperlink>
      <w:r w:rsidRPr="00D03176">
        <w:rPr>
          <w:rFonts w:ascii="Times New Roman" w:eastAsia="Times New Roman" w:hAnsi="Times New Roman" w:cs="Times New Roman"/>
          <w:bCs/>
          <w:color w:val="000000"/>
          <w:sz w:val="21"/>
          <w:szCs w:val="21"/>
          <w:lang w:eastAsia="ru-RU"/>
        </w:rPr>
        <w:t>, </w:t>
      </w:r>
      <w:hyperlink r:id="rId204" w:anchor="block_29003" w:history="1">
        <w:r w:rsidRPr="00D03176">
          <w:rPr>
            <w:rFonts w:ascii="Times New Roman" w:eastAsia="Times New Roman" w:hAnsi="Times New Roman" w:cs="Times New Roman"/>
            <w:bCs/>
            <w:color w:val="3272C0"/>
            <w:sz w:val="21"/>
            <w:szCs w:val="21"/>
            <w:u w:val="single"/>
            <w:lang w:eastAsia="ru-RU"/>
          </w:rPr>
          <w:t>третьей</w:t>
        </w:r>
      </w:hyperlink>
      <w:r w:rsidRPr="00D03176">
        <w:rPr>
          <w:rFonts w:ascii="Times New Roman" w:eastAsia="Times New Roman" w:hAnsi="Times New Roman" w:cs="Times New Roman"/>
          <w:bCs/>
          <w:color w:val="000000"/>
          <w:sz w:val="21"/>
          <w:szCs w:val="21"/>
          <w:lang w:eastAsia="ru-RU"/>
        </w:rPr>
        <w:t>, </w:t>
      </w:r>
      <w:hyperlink r:id="rId205" w:anchor="block_29004" w:history="1">
        <w:r w:rsidRPr="00D03176">
          <w:rPr>
            <w:rFonts w:ascii="Times New Roman" w:eastAsia="Times New Roman" w:hAnsi="Times New Roman" w:cs="Times New Roman"/>
            <w:bCs/>
            <w:color w:val="3272C0"/>
            <w:sz w:val="21"/>
            <w:szCs w:val="21"/>
            <w:u w:val="single"/>
            <w:lang w:eastAsia="ru-RU"/>
          </w:rPr>
          <w:t>четвертой</w:t>
        </w:r>
      </w:hyperlink>
      <w:r w:rsidRPr="00D03176">
        <w:rPr>
          <w:rFonts w:ascii="Times New Roman" w:eastAsia="Times New Roman" w:hAnsi="Times New Roman" w:cs="Times New Roman"/>
          <w:bCs/>
          <w:color w:val="000000"/>
          <w:sz w:val="21"/>
          <w:szCs w:val="21"/>
          <w:lang w:eastAsia="ru-RU"/>
        </w:rPr>
        <w:t> настоящей статьи, если они совершены:</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а) группой лиц по </w:t>
      </w:r>
      <w:hyperlink r:id="rId206" w:anchor="block_15" w:history="1">
        <w:r w:rsidRPr="00D03176">
          <w:rPr>
            <w:rFonts w:ascii="Times New Roman" w:eastAsia="Times New Roman" w:hAnsi="Times New Roman" w:cs="Times New Roman"/>
            <w:bCs/>
            <w:color w:val="3272C0"/>
            <w:sz w:val="21"/>
            <w:szCs w:val="21"/>
            <w:u w:val="single"/>
            <w:lang w:eastAsia="ru-RU"/>
          </w:rPr>
          <w:t>предварительному сговору</w:t>
        </w:r>
      </w:hyperlink>
      <w:r w:rsidRPr="00D03176">
        <w:rPr>
          <w:rFonts w:ascii="Times New Roman" w:eastAsia="Times New Roman" w:hAnsi="Times New Roman" w:cs="Times New Roman"/>
          <w:bCs/>
          <w:color w:val="000000"/>
          <w:sz w:val="21"/>
          <w:szCs w:val="21"/>
          <w:lang w:eastAsia="ru-RU"/>
        </w:rPr>
        <w:t> или </w:t>
      </w:r>
      <w:hyperlink r:id="rId207" w:anchor="block_16" w:history="1">
        <w:r w:rsidRPr="00D03176">
          <w:rPr>
            <w:rFonts w:ascii="Times New Roman" w:eastAsia="Times New Roman" w:hAnsi="Times New Roman" w:cs="Times New Roman"/>
            <w:bCs/>
            <w:color w:val="3272C0"/>
            <w:sz w:val="21"/>
            <w:szCs w:val="21"/>
            <w:u w:val="single"/>
            <w:lang w:eastAsia="ru-RU"/>
          </w:rPr>
          <w:t>организованной группой</w:t>
        </w:r>
      </w:hyperlink>
      <w:r w:rsidRPr="00D03176">
        <w:rPr>
          <w:rFonts w:ascii="Times New Roman" w:eastAsia="Times New Roman" w:hAnsi="Times New Roman" w:cs="Times New Roman"/>
          <w:bCs/>
          <w:color w:val="000000"/>
          <w:sz w:val="21"/>
          <w:szCs w:val="21"/>
          <w:lang w:eastAsia="ru-RU"/>
        </w:rPr>
        <w:t>;</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б) с </w:t>
      </w:r>
      <w:hyperlink r:id="rId208" w:anchor="block_18" w:history="1">
        <w:r w:rsidRPr="00D03176">
          <w:rPr>
            <w:rFonts w:ascii="Times New Roman" w:eastAsia="Times New Roman" w:hAnsi="Times New Roman" w:cs="Times New Roman"/>
            <w:bCs/>
            <w:color w:val="3272C0"/>
            <w:sz w:val="21"/>
            <w:szCs w:val="21"/>
            <w:u w:val="single"/>
            <w:lang w:eastAsia="ru-RU"/>
          </w:rPr>
          <w:t>вымогательством взятки</w:t>
        </w:r>
      </w:hyperlink>
      <w:r w:rsidRPr="00D03176">
        <w:rPr>
          <w:rFonts w:ascii="Times New Roman" w:eastAsia="Times New Roman" w:hAnsi="Times New Roman" w:cs="Times New Roman"/>
          <w:bCs/>
          <w:color w:val="000000"/>
          <w:sz w:val="21"/>
          <w:szCs w:val="21"/>
          <w:lang w:eastAsia="ru-RU"/>
        </w:rPr>
        <w:t>;</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в) в </w:t>
      </w:r>
      <w:hyperlink r:id="rId209" w:anchor="block_2104" w:history="1">
        <w:r w:rsidRPr="00D03176">
          <w:rPr>
            <w:rFonts w:ascii="Times New Roman" w:eastAsia="Times New Roman" w:hAnsi="Times New Roman" w:cs="Times New Roman"/>
            <w:bCs/>
            <w:color w:val="3272C0"/>
            <w:sz w:val="21"/>
            <w:szCs w:val="21"/>
            <w:u w:val="single"/>
            <w:lang w:eastAsia="ru-RU"/>
          </w:rPr>
          <w:t>крупном размере</w:t>
        </w:r>
      </w:hyperlink>
      <w:r w:rsidRPr="00D03176">
        <w:rPr>
          <w:rFonts w:ascii="Times New Roman" w:eastAsia="Times New Roman" w:hAnsi="Times New Roman" w:cs="Times New Roman"/>
          <w:bCs/>
          <w:color w:val="000000"/>
          <w:sz w:val="21"/>
          <w:szCs w:val="21"/>
          <w:lang w:eastAsia="ru-RU"/>
        </w:rPr>
        <w:t>, -наказываются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6. Деяния, предусмотренные </w:t>
      </w:r>
      <w:hyperlink r:id="rId210" w:anchor="block_29001" w:history="1">
        <w:r w:rsidRPr="00D03176">
          <w:rPr>
            <w:rFonts w:ascii="Times New Roman" w:eastAsia="Times New Roman" w:hAnsi="Times New Roman" w:cs="Times New Roman"/>
            <w:bCs/>
            <w:color w:val="3272C0"/>
            <w:sz w:val="21"/>
            <w:szCs w:val="21"/>
            <w:u w:val="single"/>
            <w:lang w:eastAsia="ru-RU"/>
          </w:rPr>
          <w:t>частями первой</w:t>
        </w:r>
      </w:hyperlink>
      <w:r w:rsidRPr="00D03176">
        <w:rPr>
          <w:rFonts w:ascii="Times New Roman" w:eastAsia="Times New Roman" w:hAnsi="Times New Roman" w:cs="Times New Roman"/>
          <w:bCs/>
          <w:color w:val="000000"/>
          <w:sz w:val="21"/>
          <w:szCs w:val="21"/>
          <w:lang w:eastAsia="ru-RU"/>
        </w:rPr>
        <w:t>, </w:t>
      </w:r>
      <w:hyperlink r:id="rId211" w:anchor="block_29003" w:history="1">
        <w:r w:rsidRPr="00D03176">
          <w:rPr>
            <w:rFonts w:ascii="Times New Roman" w:eastAsia="Times New Roman" w:hAnsi="Times New Roman" w:cs="Times New Roman"/>
            <w:bCs/>
            <w:color w:val="3272C0"/>
            <w:sz w:val="21"/>
            <w:szCs w:val="21"/>
            <w:u w:val="single"/>
            <w:lang w:eastAsia="ru-RU"/>
          </w:rPr>
          <w:t>третьей</w:t>
        </w:r>
      </w:hyperlink>
      <w:r w:rsidRPr="00D03176">
        <w:rPr>
          <w:rFonts w:ascii="Times New Roman" w:eastAsia="Times New Roman" w:hAnsi="Times New Roman" w:cs="Times New Roman"/>
          <w:bCs/>
          <w:color w:val="000000"/>
          <w:sz w:val="21"/>
          <w:szCs w:val="21"/>
          <w:lang w:eastAsia="ru-RU"/>
        </w:rPr>
        <w:t>, </w:t>
      </w:r>
      <w:hyperlink r:id="rId212" w:anchor="block_29004" w:history="1">
        <w:r w:rsidRPr="00D03176">
          <w:rPr>
            <w:rFonts w:ascii="Times New Roman" w:eastAsia="Times New Roman" w:hAnsi="Times New Roman" w:cs="Times New Roman"/>
            <w:bCs/>
            <w:color w:val="3272C0"/>
            <w:sz w:val="21"/>
            <w:szCs w:val="21"/>
            <w:u w:val="single"/>
            <w:lang w:eastAsia="ru-RU"/>
          </w:rPr>
          <w:t>четвертой</w:t>
        </w:r>
      </w:hyperlink>
      <w:r w:rsidRPr="00D03176">
        <w:rPr>
          <w:rFonts w:ascii="Times New Roman" w:eastAsia="Times New Roman" w:hAnsi="Times New Roman" w:cs="Times New Roman"/>
          <w:bCs/>
          <w:color w:val="000000"/>
          <w:sz w:val="21"/>
          <w:szCs w:val="21"/>
          <w:lang w:eastAsia="ru-RU"/>
        </w:rPr>
        <w:t> и </w:t>
      </w:r>
      <w:hyperlink r:id="rId213" w:anchor="block_29051" w:history="1">
        <w:r w:rsidRPr="00D03176">
          <w:rPr>
            <w:rFonts w:ascii="Times New Roman" w:eastAsia="Times New Roman" w:hAnsi="Times New Roman" w:cs="Times New Roman"/>
            <w:bCs/>
            <w:color w:val="3272C0"/>
            <w:sz w:val="21"/>
            <w:szCs w:val="21"/>
            <w:u w:val="single"/>
            <w:lang w:eastAsia="ru-RU"/>
          </w:rPr>
          <w:t>пунктами "а"</w:t>
        </w:r>
      </w:hyperlink>
      <w:r w:rsidRPr="00D03176">
        <w:rPr>
          <w:rFonts w:ascii="Times New Roman" w:eastAsia="Times New Roman" w:hAnsi="Times New Roman" w:cs="Times New Roman"/>
          <w:bCs/>
          <w:color w:val="000000"/>
          <w:sz w:val="21"/>
          <w:szCs w:val="21"/>
          <w:lang w:eastAsia="ru-RU"/>
        </w:rPr>
        <w:t> и </w:t>
      </w:r>
      <w:hyperlink r:id="rId214" w:anchor="block_29052" w:history="1">
        <w:r w:rsidRPr="00D03176">
          <w:rPr>
            <w:rFonts w:ascii="Times New Roman" w:eastAsia="Times New Roman" w:hAnsi="Times New Roman" w:cs="Times New Roman"/>
            <w:bCs/>
            <w:color w:val="3272C0"/>
            <w:sz w:val="21"/>
            <w:szCs w:val="21"/>
            <w:u w:val="single"/>
            <w:lang w:eastAsia="ru-RU"/>
          </w:rPr>
          <w:t>"б" части пятой</w:t>
        </w:r>
      </w:hyperlink>
      <w:r w:rsidRPr="00D03176">
        <w:rPr>
          <w:rFonts w:ascii="Times New Roman" w:eastAsia="Times New Roman" w:hAnsi="Times New Roman" w:cs="Times New Roman"/>
          <w:bCs/>
          <w:color w:val="000000"/>
          <w:sz w:val="21"/>
          <w:szCs w:val="21"/>
          <w:lang w:eastAsia="ru-RU"/>
        </w:rPr>
        <w:t> настоящей статьи, совершенные в особо крупном размере, -наказываются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Примечания. 1. Значительным размером взятки в настоящей статье, </w:t>
      </w:r>
      <w:hyperlink r:id="rId215" w:anchor="block_291" w:history="1">
        <w:r w:rsidRPr="00D03176">
          <w:rPr>
            <w:rFonts w:ascii="Times New Roman" w:eastAsia="Times New Roman" w:hAnsi="Times New Roman" w:cs="Times New Roman"/>
            <w:bCs/>
            <w:color w:val="3272C0"/>
            <w:sz w:val="21"/>
            <w:szCs w:val="21"/>
            <w:u w:val="single"/>
            <w:lang w:eastAsia="ru-RU"/>
          </w:rPr>
          <w:t>статьях 291</w:t>
        </w:r>
      </w:hyperlink>
      <w:r w:rsidRPr="00D03176">
        <w:rPr>
          <w:rFonts w:ascii="Times New Roman" w:eastAsia="Times New Roman" w:hAnsi="Times New Roman" w:cs="Times New Roman"/>
          <w:bCs/>
          <w:color w:val="000000"/>
          <w:sz w:val="21"/>
          <w:szCs w:val="21"/>
          <w:lang w:eastAsia="ru-RU"/>
        </w:rPr>
        <w:t> и </w:t>
      </w:r>
      <w:hyperlink r:id="rId216" w:anchor="block_2911" w:history="1">
        <w:r w:rsidRPr="00D03176">
          <w:rPr>
            <w:rFonts w:ascii="Times New Roman" w:eastAsia="Times New Roman" w:hAnsi="Times New Roman" w:cs="Times New Roman"/>
            <w:bCs/>
            <w:color w:val="3272C0"/>
            <w:sz w:val="21"/>
            <w:szCs w:val="21"/>
            <w:u w:val="single"/>
            <w:lang w:eastAsia="ru-RU"/>
          </w:rPr>
          <w:t>291.1</w:t>
        </w:r>
      </w:hyperlink>
      <w:r w:rsidRPr="00D03176">
        <w:rPr>
          <w:rFonts w:ascii="Times New Roman" w:eastAsia="Times New Roman" w:hAnsi="Times New Roman" w:cs="Times New Roman"/>
          <w:bCs/>
          <w:color w:val="000000"/>
          <w:sz w:val="21"/>
          <w:szCs w:val="21"/>
          <w:lang w:eastAsia="ru-RU"/>
        </w:rPr>
        <w:t>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Под иностранным должностным лицом в настоящей статье, </w:t>
      </w:r>
      <w:hyperlink r:id="rId217" w:anchor="block_291" w:history="1">
        <w:r w:rsidRPr="00D03176">
          <w:rPr>
            <w:rFonts w:ascii="Times New Roman" w:eastAsia="Times New Roman" w:hAnsi="Times New Roman" w:cs="Times New Roman"/>
            <w:bCs/>
            <w:color w:val="3272C0"/>
            <w:sz w:val="21"/>
            <w:szCs w:val="21"/>
            <w:u w:val="single"/>
            <w:lang w:eastAsia="ru-RU"/>
          </w:rPr>
          <w:t>статьях 291</w:t>
        </w:r>
      </w:hyperlink>
      <w:r w:rsidRPr="00D03176">
        <w:rPr>
          <w:rFonts w:ascii="Times New Roman" w:eastAsia="Times New Roman" w:hAnsi="Times New Roman" w:cs="Times New Roman"/>
          <w:bCs/>
          <w:color w:val="000000"/>
          <w:sz w:val="21"/>
          <w:szCs w:val="21"/>
          <w:lang w:eastAsia="ru-RU"/>
        </w:rPr>
        <w:t> и </w:t>
      </w:r>
      <w:hyperlink r:id="rId218" w:anchor="block_2911" w:history="1">
        <w:r w:rsidRPr="00D03176">
          <w:rPr>
            <w:rFonts w:ascii="Times New Roman" w:eastAsia="Times New Roman" w:hAnsi="Times New Roman" w:cs="Times New Roman"/>
            <w:bCs/>
            <w:color w:val="3272C0"/>
            <w:sz w:val="21"/>
            <w:szCs w:val="21"/>
            <w:u w:val="single"/>
            <w:lang w:eastAsia="ru-RU"/>
          </w:rPr>
          <w:t>291.1</w:t>
        </w:r>
        <w:r w:rsidRPr="00D03176">
          <w:rPr>
            <w:rFonts w:ascii="Times New Roman" w:eastAsia="Times New Roman" w:hAnsi="Times New Roman" w:cs="Times New Roman"/>
            <w:bCs/>
            <w:color w:val="3272C0"/>
            <w:sz w:val="21"/>
            <w:szCs w:val="21"/>
            <w:lang w:eastAsia="ru-RU"/>
          </w:rPr>
          <w:t> </w:t>
        </w:r>
      </w:hyperlink>
      <w:r w:rsidRPr="00D03176">
        <w:rPr>
          <w:rFonts w:ascii="Times New Roman" w:eastAsia="Times New Roman" w:hAnsi="Times New Roman" w:cs="Times New Roman"/>
          <w:bCs/>
          <w:color w:val="000000"/>
          <w:sz w:val="21"/>
          <w:szCs w:val="21"/>
          <w:lang w:eastAsia="ru-RU"/>
        </w:rPr>
        <w:t>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0E413D" w:rsidRPr="00D03176" w:rsidRDefault="006B3614" w:rsidP="00DB7572">
      <w:pPr>
        <w:spacing w:after="0" w:line="240" w:lineRule="auto"/>
        <w:ind w:firstLine="708"/>
        <w:jc w:val="both"/>
        <w:rPr>
          <w:rFonts w:ascii="Times New Roman" w:eastAsia="Times New Roman" w:hAnsi="Times New Roman" w:cs="Times New Roman"/>
          <w:bCs/>
          <w:color w:val="22272F"/>
          <w:sz w:val="21"/>
          <w:szCs w:val="21"/>
          <w:lang w:eastAsia="ru-RU"/>
        </w:rPr>
      </w:pPr>
      <w:hyperlink r:id="rId219" w:anchor="block_291" w:history="1">
        <w:r w:rsidR="000E413D" w:rsidRPr="00D03176">
          <w:rPr>
            <w:rFonts w:ascii="Times New Roman" w:eastAsia="Times New Roman" w:hAnsi="Times New Roman" w:cs="Times New Roman"/>
            <w:bCs/>
            <w:color w:val="3272C0"/>
            <w:sz w:val="21"/>
            <w:szCs w:val="21"/>
            <w:u w:val="single"/>
            <w:lang w:eastAsia="ru-RU"/>
          </w:rPr>
          <w:t>Статья 291</w:t>
        </w:r>
      </w:hyperlink>
      <w:r w:rsidR="000E413D" w:rsidRPr="00D03176">
        <w:rPr>
          <w:rFonts w:ascii="Times New Roman" w:eastAsia="Times New Roman" w:hAnsi="Times New Roman" w:cs="Times New Roman"/>
          <w:bCs/>
          <w:color w:val="22272F"/>
          <w:sz w:val="21"/>
          <w:szCs w:val="21"/>
          <w:lang w:eastAsia="ru-RU"/>
        </w:rPr>
        <w:t>. Дача взятки</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 Дача взятки должностному лицу, </w:t>
      </w:r>
      <w:hyperlink r:id="rId220" w:anchor="block_290051" w:history="1">
        <w:r w:rsidRPr="00D03176">
          <w:rPr>
            <w:rFonts w:ascii="Times New Roman" w:eastAsia="Times New Roman" w:hAnsi="Times New Roman" w:cs="Times New Roman"/>
            <w:bCs/>
            <w:color w:val="3272C0"/>
            <w:sz w:val="21"/>
            <w:szCs w:val="21"/>
            <w:u w:val="single"/>
            <w:lang w:eastAsia="ru-RU"/>
          </w:rPr>
          <w:t>иностранному должностному лицу</w:t>
        </w:r>
      </w:hyperlink>
      <w:r w:rsidRPr="00D03176">
        <w:rPr>
          <w:rFonts w:ascii="Times New Roman" w:eastAsia="Times New Roman" w:hAnsi="Times New Roman" w:cs="Times New Roman"/>
          <w:bCs/>
          <w:color w:val="000000"/>
          <w:sz w:val="21"/>
          <w:szCs w:val="21"/>
          <w:lang w:eastAsia="ru-RU"/>
        </w:rPr>
        <w:t> либо должностному лицу публичной международной организации лично или через посредника -наказывается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Дача взятки должностному лицу, иностранному должностному лицу либо </w:t>
      </w:r>
      <w:hyperlink r:id="rId221" w:anchor="block_290051" w:history="1">
        <w:r w:rsidRPr="00D03176">
          <w:rPr>
            <w:rFonts w:ascii="Times New Roman" w:eastAsia="Times New Roman" w:hAnsi="Times New Roman" w:cs="Times New Roman"/>
            <w:bCs/>
            <w:color w:val="3272C0"/>
            <w:sz w:val="21"/>
            <w:szCs w:val="21"/>
            <w:u w:val="single"/>
            <w:lang w:eastAsia="ru-RU"/>
          </w:rPr>
          <w:t>должностному лицу</w:t>
        </w:r>
      </w:hyperlink>
      <w:r w:rsidRPr="00D03176">
        <w:rPr>
          <w:rFonts w:ascii="Times New Roman" w:eastAsia="Times New Roman" w:hAnsi="Times New Roman" w:cs="Times New Roman"/>
          <w:bCs/>
          <w:color w:val="000000"/>
          <w:sz w:val="21"/>
          <w:szCs w:val="21"/>
          <w:lang w:eastAsia="ru-RU"/>
        </w:rPr>
        <w:t> публичной международной организации лично или через посредника в </w:t>
      </w:r>
      <w:hyperlink r:id="rId222" w:anchor="block_29005" w:history="1">
        <w:r w:rsidRPr="00D03176">
          <w:rPr>
            <w:rFonts w:ascii="Times New Roman" w:eastAsia="Times New Roman" w:hAnsi="Times New Roman" w:cs="Times New Roman"/>
            <w:bCs/>
            <w:color w:val="3272C0"/>
            <w:sz w:val="21"/>
            <w:szCs w:val="21"/>
            <w:u w:val="single"/>
            <w:lang w:eastAsia="ru-RU"/>
          </w:rPr>
          <w:t>значительном размере</w:t>
        </w:r>
      </w:hyperlink>
      <w:r w:rsidRPr="00D03176">
        <w:rPr>
          <w:rFonts w:ascii="Times New Roman" w:eastAsia="Times New Roman" w:hAnsi="Times New Roman" w:cs="Times New Roman"/>
          <w:bCs/>
          <w:color w:val="000000"/>
          <w:sz w:val="21"/>
          <w:szCs w:val="21"/>
          <w:lang w:eastAsia="ru-RU"/>
        </w:rPr>
        <w:t> -наказывается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 Дача взятки должностному лицу, </w:t>
      </w:r>
      <w:hyperlink r:id="rId223" w:anchor="block_290051" w:history="1">
        <w:r w:rsidRPr="00D03176">
          <w:rPr>
            <w:rFonts w:ascii="Times New Roman" w:eastAsia="Times New Roman" w:hAnsi="Times New Roman" w:cs="Times New Roman"/>
            <w:bCs/>
            <w:color w:val="3272C0"/>
            <w:sz w:val="21"/>
            <w:szCs w:val="21"/>
            <w:u w:val="single"/>
            <w:lang w:eastAsia="ru-RU"/>
          </w:rPr>
          <w:t>иностранному должностному лицу</w:t>
        </w:r>
      </w:hyperlink>
      <w:r w:rsidRPr="00D03176">
        <w:rPr>
          <w:rFonts w:ascii="Times New Roman" w:eastAsia="Times New Roman" w:hAnsi="Times New Roman" w:cs="Times New Roman"/>
          <w:bCs/>
          <w:color w:val="000000"/>
          <w:sz w:val="21"/>
          <w:szCs w:val="21"/>
          <w:lang w:eastAsia="ru-RU"/>
        </w:rPr>
        <w:t> либо должностному лицу публичной международной организации лично или через посредника за совершение заведомо незаконных действий (бездействие) -наказывается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4. Деяния, предусмотренные </w:t>
      </w:r>
      <w:hyperlink r:id="rId224" w:anchor="block_29101" w:history="1">
        <w:r w:rsidRPr="00D03176">
          <w:rPr>
            <w:rFonts w:ascii="Times New Roman" w:eastAsia="Times New Roman" w:hAnsi="Times New Roman" w:cs="Times New Roman"/>
            <w:bCs/>
            <w:color w:val="3272C0"/>
            <w:sz w:val="21"/>
            <w:szCs w:val="21"/>
            <w:u w:val="single"/>
            <w:lang w:eastAsia="ru-RU"/>
          </w:rPr>
          <w:t>частями первой - третьей</w:t>
        </w:r>
      </w:hyperlink>
      <w:r w:rsidRPr="00D03176">
        <w:rPr>
          <w:rFonts w:ascii="Times New Roman" w:eastAsia="Times New Roman" w:hAnsi="Times New Roman" w:cs="Times New Roman"/>
          <w:bCs/>
          <w:color w:val="000000"/>
          <w:sz w:val="21"/>
          <w:szCs w:val="21"/>
          <w:lang w:eastAsia="ru-RU"/>
        </w:rPr>
        <w:t> настоящей статьи, если они совершены:</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а) группой лиц по предварительному сговору или организованной группой;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б) в </w:t>
      </w:r>
      <w:hyperlink r:id="rId225" w:anchor="block_29005" w:history="1">
        <w:r w:rsidRPr="00D03176">
          <w:rPr>
            <w:rFonts w:ascii="Times New Roman" w:eastAsia="Times New Roman" w:hAnsi="Times New Roman" w:cs="Times New Roman"/>
            <w:bCs/>
            <w:color w:val="3272C0"/>
            <w:sz w:val="21"/>
            <w:szCs w:val="21"/>
            <w:u w:val="single"/>
            <w:lang w:eastAsia="ru-RU"/>
          </w:rPr>
          <w:t>крупном размере</w:t>
        </w:r>
      </w:hyperlink>
      <w:r w:rsidRPr="00D03176">
        <w:rPr>
          <w:rFonts w:ascii="Times New Roman" w:eastAsia="Times New Roman" w:hAnsi="Times New Roman" w:cs="Times New Roman"/>
          <w:bCs/>
          <w:color w:val="000000"/>
          <w:sz w:val="21"/>
          <w:szCs w:val="21"/>
          <w:lang w:eastAsia="ru-RU"/>
        </w:rPr>
        <w:t>,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5. Деяния, предусмотренные </w:t>
      </w:r>
      <w:hyperlink r:id="rId226" w:anchor="block_29101" w:history="1">
        <w:r w:rsidRPr="00D03176">
          <w:rPr>
            <w:rFonts w:ascii="Times New Roman" w:eastAsia="Times New Roman" w:hAnsi="Times New Roman" w:cs="Times New Roman"/>
            <w:bCs/>
            <w:color w:val="3272C0"/>
            <w:sz w:val="21"/>
            <w:szCs w:val="21"/>
            <w:u w:val="single"/>
            <w:lang w:eastAsia="ru-RU"/>
          </w:rPr>
          <w:t>частями первой - четвертой</w:t>
        </w:r>
      </w:hyperlink>
      <w:r w:rsidRPr="00D03176">
        <w:rPr>
          <w:rFonts w:ascii="Times New Roman" w:eastAsia="Times New Roman" w:hAnsi="Times New Roman" w:cs="Times New Roman"/>
          <w:bCs/>
          <w:color w:val="000000"/>
          <w:sz w:val="21"/>
          <w:szCs w:val="21"/>
          <w:lang w:eastAsia="ru-RU"/>
        </w:rPr>
        <w:t> настоящей статьи, совершенные в </w:t>
      </w:r>
      <w:hyperlink r:id="rId227" w:anchor="block_29005" w:history="1">
        <w:r w:rsidRPr="00D03176">
          <w:rPr>
            <w:rFonts w:ascii="Times New Roman" w:eastAsia="Times New Roman" w:hAnsi="Times New Roman" w:cs="Times New Roman"/>
            <w:bCs/>
            <w:color w:val="3272C0"/>
            <w:sz w:val="21"/>
            <w:szCs w:val="21"/>
            <w:u w:val="single"/>
            <w:lang w:eastAsia="ru-RU"/>
          </w:rPr>
          <w:t>особо крупном размере</w:t>
        </w:r>
      </w:hyperlink>
      <w:r w:rsidRPr="00D03176">
        <w:rPr>
          <w:rFonts w:ascii="Times New Roman" w:eastAsia="Times New Roman" w:hAnsi="Times New Roman" w:cs="Times New Roman"/>
          <w:bCs/>
          <w:color w:val="000000"/>
          <w:sz w:val="21"/>
          <w:szCs w:val="21"/>
          <w:lang w:eastAsia="ru-RU"/>
        </w:rPr>
        <w:t>, -наказываются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w:t>
      </w:r>
      <w:hyperlink r:id="rId228" w:anchor="block_29" w:history="1">
        <w:r w:rsidRPr="00D03176">
          <w:rPr>
            <w:rFonts w:ascii="Times New Roman" w:eastAsia="Times New Roman" w:hAnsi="Times New Roman" w:cs="Times New Roman"/>
            <w:bCs/>
            <w:color w:val="3272C0"/>
            <w:sz w:val="21"/>
            <w:szCs w:val="21"/>
            <w:u w:val="single"/>
            <w:lang w:eastAsia="ru-RU"/>
          </w:rPr>
          <w:t>добровольно</w:t>
        </w:r>
      </w:hyperlink>
      <w:r w:rsidRPr="00D03176">
        <w:rPr>
          <w:rFonts w:ascii="Times New Roman" w:eastAsia="Times New Roman" w:hAnsi="Times New Roman" w:cs="Times New Roman"/>
          <w:bCs/>
          <w:color w:val="000000"/>
          <w:sz w:val="21"/>
          <w:szCs w:val="21"/>
          <w:lang w:eastAsia="ru-RU"/>
        </w:rPr>
        <w:t> сообщило о даче взятки органу, имеющему право возбудить уголовное дело.</w:t>
      </w:r>
    </w:p>
    <w:p w:rsidR="000E413D" w:rsidRPr="00D03176" w:rsidRDefault="006B3614" w:rsidP="00DB7572">
      <w:pPr>
        <w:spacing w:after="0" w:line="240" w:lineRule="auto"/>
        <w:ind w:firstLine="708"/>
        <w:jc w:val="both"/>
        <w:rPr>
          <w:rFonts w:ascii="Times New Roman" w:eastAsia="Times New Roman" w:hAnsi="Times New Roman" w:cs="Times New Roman"/>
          <w:bCs/>
          <w:color w:val="22272F"/>
          <w:sz w:val="21"/>
          <w:szCs w:val="21"/>
          <w:lang w:eastAsia="ru-RU"/>
        </w:rPr>
      </w:pPr>
      <w:hyperlink r:id="rId229" w:anchor="block_2911" w:history="1">
        <w:r w:rsidR="000E413D" w:rsidRPr="00D03176">
          <w:rPr>
            <w:rFonts w:ascii="Times New Roman" w:eastAsia="Times New Roman" w:hAnsi="Times New Roman" w:cs="Times New Roman"/>
            <w:bCs/>
            <w:color w:val="3272C0"/>
            <w:sz w:val="21"/>
            <w:szCs w:val="21"/>
            <w:u w:val="single"/>
            <w:lang w:eastAsia="ru-RU"/>
          </w:rPr>
          <w:t>Статья 291.1</w:t>
        </w:r>
      </w:hyperlink>
      <w:r w:rsidR="000E413D" w:rsidRPr="00D03176">
        <w:rPr>
          <w:rFonts w:ascii="Times New Roman" w:eastAsia="Times New Roman" w:hAnsi="Times New Roman" w:cs="Times New Roman"/>
          <w:bCs/>
          <w:color w:val="22272F"/>
          <w:sz w:val="21"/>
          <w:szCs w:val="21"/>
          <w:lang w:eastAsia="ru-RU"/>
        </w:rPr>
        <w:t>. Посредничество во взяточничестве</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230" w:anchor="block_29005" w:history="1">
        <w:r w:rsidRPr="00D03176">
          <w:rPr>
            <w:rFonts w:ascii="Times New Roman" w:eastAsia="Times New Roman" w:hAnsi="Times New Roman" w:cs="Times New Roman"/>
            <w:bCs/>
            <w:color w:val="3272C0"/>
            <w:sz w:val="21"/>
            <w:szCs w:val="21"/>
            <w:u w:val="single"/>
            <w:lang w:eastAsia="ru-RU"/>
          </w:rPr>
          <w:t>значительном размере</w:t>
        </w:r>
      </w:hyperlink>
      <w:r w:rsidRPr="00D03176">
        <w:rPr>
          <w:rFonts w:ascii="Times New Roman" w:eastAsia="Times New Roman" w:hAnsi="Times New Roman" w:cs="Times New Roman"/>
          <w:bCs/>
          <w:color w:val="000000"/>
          <w:sz w:val="21"/>
          <w:szCs w:val="21"/>
          <w:lang w:eastAsia="ru-RU"/>
        </w:rPr>
        <w:t>, -наказывается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 Посредничество во взяточничестве, совершенное: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а) группой лиц по предварительному сговору или организованной группой;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б) в </w:t>
      </w:r>
      <w:hyperlink r:id="rId231" w:anchor="block_29005" w:history="1">
        <w:r w:rsidRPr="00D03176">
          <w:rPr>
            <w:rFonts w:ascii="Times New Roman" w:eastAsia="Times New Roman" w:hAnsi="Times New Roman" w:cs="Times New Roman"/>
            <w:bCs/>
            <w:color w:val="3272C0"/>
            <w:sz w:val="21"/>
            <w:szCs w:val="21"/>
            <w:u w:val="single"/>
            <w:lang w:eastAsia="ru-RU"/>
          </w:rPr>
          <w:t>крупном размере</w:t>
        </w:r>
      </w:hyperlink>
      <w:r w:rsidRPr="00D03176">
        <w:rPr>
          <w:rFonts w:ascii="Times New Roman" w:eastAsia="Times New Roman" w:hAnsi="Times New Roman" w:cs="Times New Roman"/>
          <w:bCs/>
          <w:color w:val="000000"/>
          <w:sz w:val="21"/>
          <w:szCs w:val="21"/>
          <w:lang w:eastAsia="ru-RU"/>
        </w:rPr>
        <w:t xml:space="preserve">, -наказывается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w:t>
      </w:r>
      <w:r w:rsidRPr="00D03176">
        <w:rPr>
          <w:rFonts w:ascii="Times New Roman" w:eastAsia="Times New Roman" w:hAnsi="Times New Roman" w:cs="Times New Roman"/>
          <w:bCs/>
          <w:color w:val="000000"/>
          <w:sz w:val="21"/>
          <w:szCs w:val="21"/>
          <w:lang w:eastAsia="ru-RU"/>
        </w:rPr>
        <w:lastRenderedPageBreak/>
        <w:t>до трех лет либо лишением свободы на срок от семи до двенадцати лет со штрафом в размере шестидесятикратной суммы взятки.</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4. Посредничество во взяточничестве, совершенное в </w:t>
      </w:r>
      <w:hyperlink r:id="rId232" w:anchor="block_29005" w:history="1">
        <w:r w:rsidRPr="00D03176">
          <w:rPr>
            <w:rFonts w:ascii="Times New Roman" w:eastAsia="Times New Roman" w:hAnsi="Times New Roman" w:cs="Times New Roman"/>
            <w:bCs/>
            <w:color w:val="3272C0"/>
            <w:sz w:val="21"/>
            <w:szCs w:val="21"/>
            <w:u w:val="single"/>
            <w:lang w:eastAsia="ru-RU"/>
          </w:rPr>
          <w:t>особо крупном размере</w:t>
        </w:r>
      </w:hyperlink>
      <w:r w:rsidRPr="00D03176">
        <w:rPr>
          <w:rFonts w:ascii="Times New Roman" w:eastAsia="Times New Roman" w:hAnsi="Times New Roman" w:cs="Times New Roman"/>
          <w:bCs/>
          <w:color w:val="000000"/>
          <w:sz w:val="21"/>
          <w:szCs w:val="21"/>
          <w:lang w:eastAsia="ru-RU"/>
        </w:rPr>
        <w:t>, -наказывается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5. Обещание или предложение посредничества во взяточничестве -наказывается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233" w:anchor="block_29" w:history="1">
        <w:r w:rsidRPr="00D03176">
          <w:rPr>
            <w:rFonts w:ascii="Times New Roman" w:eastAsia="Times New Roman" w:hAnsi="Times New Roman" w:cs="Times New Roman"/>
            <w:bCs/>
            <w:color w:val="3272C0"/>
            <w:sz w:val="21"/>
            <w:szCs w:val="21"/>
            <w:u w:val="single"/>
            <w:lang w:eastAsia="ru-RU"/>
          </w:rPr>
          <w:t>добровольно</w:t>
        </w:r>
      </w:hyperlink>
      <w:r w:rsidRPr="00D03176">
        <w:rPr>
          <w:rFonts w:ascii="Times New Roman" w:eastAsia="Times New Roman" w:hAnsi="Times New Roman" w:cs="Times New Roman"/>
          <w:bCs/>
          <w:color w:val="000000"/>
          <w:sz w:val="21"/>
          <w:szCs w:val="21"/>
          <w:lang w:eastAsia="ru-RU"/>
        </w:rPr>
        <w:t> сообщило органу, имеющему право возбудить уголовное дело, о посредничестве во взяточничестве.</w:t>
      </w:r>
    </w:p>
    <w:p w:rsidR="000E413D" w:rsidRPr="00D03176" w:rsidRDefault="006B3614" w:rsidP="00DB7572">
      <w:pPr>
        <w:spacing w:after="0" w:line="240" w:lineRule="auto"/>
        <w:ind w:firstLine="708"/>
        <w:jc w:val="both"/>
        <w:rPr>
          <w:rFonts w:ascii="Times New Roman" w:eastAsia="Times New Roman" w:hAnsi="Times New Roman" w:cs="Times New Roman"/>
          <w:bCs/>
          <w:color w:val="22272F"/>
          <w:sz w:val="21"/>
          <w:szCs w:val="21"/>
          <w:lang w:eastAsia="ru-RU"/>
        </w:rPr>
      </w:pPr>
      <w:hyperlink r:id="rId234" w:anchor="block_292" w:history="1">
        <w:r w:rsidR="000E413D" w:rsidRPr="00D03176">
          <w:rPr>
            <w:rFonts w:ascii="Times New Roman" w:eastAsia="Times New Roman" w:hAnsi="Times New Roman" w:cs="Times New Roman"/>
            <w:bCs/>
            <w:color w:val="3272C0"/>
            <w:sz w:val="21"/>
            <w:szCs w:val="21"/>
            <w:u w:val="single"/>
            <w:lang w:eastAsia="ru-RU"/>
          </w:rPr>
          <w:t>Статья 292</w:t>
        </w:r>
      </w:hyperlink>
      <w:r w:rsidR="000E413D" w:rsidRPr="00D03176">
        <w:rPr>
          <w:rFonts w:ascii="Times New Roman" w:eastAsia="Times New Roman" w:hAnsi="Times New Roman" w:cs="Times New Roman"/>
          <w:bCs/>
          <w:color w:val="22272F"/>
          <w:sz w:val="21"/>
          <w:szCs w:val="21"/>
          <w:lang w:eastAsia="ru-RU"/>
        </w:rPr>
        <w:t>. Служебный подлог</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235" w:anchor="block_292101" w:history="1">
        <w:r w:rsidRPr="00D03176">
          <w:rPr>
            <w:rFonts w:ascii="Times New Roman" w:eastAsia="Times New Roman" w:hAnsi="Times New Roman" w:cs="Times New Roman"/>
            <w:bCs/>
            <w:color w:val="3272C0"/>
            <w:sz w:val="21"/>
            <w:szCs w:val="21"/>
            <w:u w:val="single"/>
            <w:lang w:eastAsia="ru-RU"/>
          </w:rPr>
          <w:t>частью первой статьи 292.1</w:t>
        </w:r>
      </w:hyperlink>
      <w:r w:rsidRPr="00D03176">
        <w:rPr>
          <w:rFonts w:ascii="Times New Roman" w:eastAsia="Times New Roman" w:hAnsi="Times New Roman" w:cs="Times New Roman"/>
          <w:bCs/>
          <w:color w:val="000000"/>
          <w:sz w:val="21"/>
          <w:szCs w:val="21"/>
          <w:lang w:eastAsia="ru-RU"/>
        </w:rPr>
        <w:t> настоящего Кодекса),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E413D" w:rsidRPr="00D03176" w:rsidRDefault="006B3614" w:rsidP="00DB7572">
      <w:pPr>
        <w:spacing w:after="0" w:line="240" w:lineRule="auto"/>
        <w:ind w:firstLine="708"/>
        <w:jc w:val="both"/>
        <w:rPr>
          <w:rFonts w:ascii="Times New Roman" w:eastAsia="Times New Roman" w:hAnsi="Times New Roman" w:cs="Times New Roman"/>
          <w:bCs/>
          <w:color w:val="22272F"/>
          <w:sz w:val="21"/>
          <w:szCs w:val="21"/>
          <w:lang w:eastAsia="ru-RU"/>
        </w:rPr>
      </w:pPr>
      <w:hyperlink r:id="rId236" w:anchor="block_304" w:history="1">
        <w:r w:rsidR="000E413D" w:rsidRPr="00D03176">
          <w:rPr>
            <w:rFonts w:ascii="Times New Roman" w:eastAsia="Times New Roman" w:hAnsi="Times New Roman" w:cs="Times New Roman"/>
            <w:bCs/>
            <w:color w:val="3272C0"/>
            <w:sz w:val="21"/>
            <w:szCs w:val="21"/>
            <w:u w:val="single"/>
            <w:lang w:eastAsia="ru-RU"/>
          </w:rPr>
          <w:t>Статья 304</w:t>
        </w:r>
      </w:hyperlink>
      <w:r w:rsidR="000E413D" w:rsidRPr="00D03176">
        <w:rPr>
          <w:rFonts w:ascii="Times New Roman" w:eastAsia="Times New Roman" w:hAnsi="Times New Roman" w:cs="Times New Roman"/>
          <w:bCs/>
          <w:color w:val="22272F"/>
          <w:sz w:val="21"/>
          <w:szCs w:val="21"/>
          <w:lang w:eastAsia="ru-RU"/>
        </w:rPr>
        <w:t>. Провокация взятки либо коммерческого подкупа</w:t>
      </w:r>
    </w:p>
    <w:p w:rsidR="000E413D" w:rsidRPr="00D03176" w:rsidRDefault="006B3614" w:rsidP="00DB7572">
      <w:pPr>
        <w:spacing w:after="0" w:line="240" w:lineRule="auto"/>
        <w:ind w:firstLine="708"/>
        <w:jc w:val="both"/>
        <w:rPr>
          <w:rFonts w:ascii="Times New Roman" w:eastAsia="Times New Roman" w:hAnsi="Times New Roman" w:cs="Times New Roman"/>
          <w:bCs/>
          <w:color w:val="000000"/>
          <w:sz w:val="21"/>
          <w:szCs w:val="21"/>
          <w:lang w:eastAsia="ru-RU"/>
        </w:rPr>
      </w:pPr>
      <w:hyperlink r:id="rId237" w:anchor="block_32" w:history="1">
        <w:r w:rsidR="000E413D" w:rsidRPr="00D03176">
          <w:rPr>
            <w:rFonts w:ascii="Times New Roman" w:eastAsia="Times New Roman" w:hAnsi="Times New Roman" w:cs="Times New Roman"/>
            <w:bCs/>
            <w:color w:val="3272C0"/>
            <w:sz w:val="21"/>
            <w:szCs w:val="21"/>
            <w:u w:val="single"/>
            <w:lang w:eastAsia="ru-RU"/>
          </w:rPr>
          <w:t>Провокация взятки</w:t>
        </w:r>
      </w:hyperlink>
      <w:r w:rsidR="000E413D" w:rsidRPr="00D03176">
        <w:rPr>
          <w:rFonts w:ascii="Times New Roman" w:eastAsia="Times New Roman" w:hAnsi="Times New Roman" w:cs="Times New Roman"/>
          <w:bCs/>
          <w:color w:val="000000"/>
          <w:sz w:val="21"/>
          <w:szCs w:val="21"/>
          <w:lang w:eastAsia="ru-RU"/>
        </w:rPr>
        <w:t>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связи с вопросами, возникающими у судов при рассмотрении уголовных дел о взяточничестве (</w:t>
      </w:r>
      <w:hyperlink r:id="rId238" w:anchor="block_290" w:history="1">
        <w:r w:rsidRPr="00D03176">
          <w:rPr>
            <w:rFonts w:ascii="Times New Roman" w:eastAsia="Times New Roman" w:hAnsi="Times New Roman" w:cs="Times New Roman"/>
            <w:bCs/>
            <w:color w:val="3272C0"/>
            <w:sz w:val="21"/>
            <w:szCs w:val="21"/>
            <w:u w:val="single"/>
            <w:lang w:eastAsia="ru-RU"/>
          </w:rPr>
          <w:t>статьи 290</w:t>
        </w:r>
      </w:hyperlink>
      <w:r w:rsidRPr="00D03176">
        <w:rPr>
          <w:rFonts w:ascii="Times New Roman" w:eastAsia="Times New Roman" w:hAnsi="Times New Roman" w:cs="Times New Roman"/>
          <w:bCs/>
          <w:color w:val="000000"/>
          <w:sz w:val="21"/>
          <w:szCs w:val="21"/>
          <w:lang w:eastAsia="ru-RU"/>
        </w:rPr>
        <w:t>, </w:t>
      </w:r>
      <w:hyperlink r:id="rId239" w:anchor="block_291" w:history="1">
        <w:r w:rsidRPr="00D03176">
          <w:rPr>
            <w:rFonts w:ascii="Times New Roman" w:eastAsia="Times New Roman" w:hAnsi="Times New Roman" w:cs="Times New Roman"/>
            <w:bCs/>
            <w:color w:val="3272C0"/>
            <w:sz w:val="21"/>
            <w:szCs w:val="21"/>
            <w:u w:val="single"/>
            <w:lang w:eastAsia="ru-RU"/>
          </w:rPr>
          <w:t>291</w:t>
        </w:r>
      </w:hyperlink>
      <w:r w:rsidRPr="00D03176">
        <w:rPr>
          <w:rFonts w:ascii="Times New Roman" w:eastAsia="Times New Roman" w:hAnsi="Times New Roman" w:cs="Times New Roman"/>
          <w:bCs/>
          <w:color w:val="000000"/>
          <w:sz w:val="21"/>
          <w:szCs w:val="21"/>
          <w:lang w:eastAsia="ru-RU"/>
        </w:rPr>
        <w:t> и </w:t>
      </w:r>
      <w:hyperlink r:id="rId240" w:anchor="block_2911" w:history="1">
        <w:r w:rsidRPr="00D03176">
          <w:rPr>
            <w:rFonts w:ascii="Times New Roman" w:eastAsia="Times New Roman" w:hAnsi="Times New Roman" w:cs="Times New Roman"/>
            <w:bCs/>
            <w:color w:val="3272C0"/>
            <w:sz w:val="21"/>
            <w:szCs w:val="21"/>
            <w:u w:val="single"/>
            <w:lang w:eastAsia="ru-RU"/>
          </w:rPr>
          <w:t>291.1</w:t>
        </w:r>
      </w:hyperlink>
      <w:r w:rsidRPr="00D03176">
        <w:rPr>
          <w:rFonts w:ascii="Times New Roman" w:eastAsia="Times New Roman" w:hAnsi="Times New Roman" w:cs="Times New Roman"/>
          <w:bCs/>
          <w:color w:val="000000"/>
          <w:sz w:val="21"/>
          <w:szCs w:val="21"/>
          <w:lang w:eastAsia="ru-RU"/>
        </w:rPr>
        <w:t> УК РФ) и об иных связанных с ним преступлениях, в том числе коррупционных (в частности, предусмотренных </w:t>
      </w:r>
      <w:hyperlink r:id="rId241" w:anchor="block_159" w:history="1">
        <w:r w:rsidRPr="00D03176">
          <w:rPr>
            <w:rFonts w:ascii="Times New Roman" w:eastAsia="Times New Roman" w:hAnsi="Times New Roman" w:cs="Times New Roman"/>
            <w:bCs/>
            <w:color w:val="3272C0"/>
            <w:sz w:val="21"/>
            <w:szCs w:val="21"/>
            <w:u w:val="single"/>
            <w:lang w:eastAsia="ru-RU"/>
          </w:rPr>
          <w:t>статьями 159</w:t>
        </w:r>
      </w:hyperlink>
      <w:r w:rsidRPr="00D03176">
        <w:rPr>
          <w:rFonts w:ascii="Times New Roman" w:eastAsia="Times New Roman" w:hAnsi="Times New Roman" w:cs="Times New Roman"/>
          <w:bCs/>
          <w:color w:val="000000"/>
          <w:sz w:val="21"/>
          <w:szCs w:val="21"/>
          <w:lang w:eastAsia="ru-RU"/>
        </w:rPr>
        <w:t>, </w:t>
      </w:r>
      <w:hyperlink r:id="rId242" w:anchor="block_160" w:history="1">
        <w:r w:rsidRPr="00D03176">
          <w:rPr>
            <w:rFonts w:ascii="Times New Roman" w:eastAsia="Times New Roman" w:hAnsi="Times New Roman" w:cs="Times New Roman"/>
            <w:bCs/>
            <w:color w:val="3272C0"/>
            <w:sz w:val="21"/>
            <w:szCs w:val="21"/>
            <w:u w:val="single"/>
            <w:lang w:eastAsia="ru-RU"/>
          </w:rPr>
          <w:t>160</w:t>
        </w:r>
      </w:hyperlink>
      <w:r w:rsidRPr="00D03176">
        <w:rPr>
          <w:rFonts w:ascii="Times New Roman" w:eastAsia="Times New Roman" w:hAnsi="Times New Roman" w:cs="Times New Roman"/>
          <w:bCs/>
          <w:color w:val="000000"/>
          <w:sz w:val="21"/>
          <w:szCs w:val="21"/>
          <w:lang w:eastAsia="ru-RU"/>
        </w:rPr>
        <w:t>, </w:t>
      </w:r>
      <w:hyperlink r:id="rId243" w:anchor="block_204" w:history="1">
        <w:r w:rsidRPr="00D03176">
          <w:rPr>
            <w:rFonts w:ascii="Times New Roman" w:eastAsia="Times New Roman" w:hAnsi="Times New Roman" w:cs="Times New Roman"/>
            <w:bCs/>
            <w:color w:val="3272C0"/>
            <w:sz w:val="21"/>
            <w:szCs w:val="21"/>
            <w:u w:val="single"/>
            <w:lang w:eastAsia="ru-RU"/>
          </w:rPr>
          <w:t>204</w:t>
        </w:r>
      </w:hyperlink>
      <w:r w:rsidRPr="00D03176">
        <w:rPr>
          <w:rFonts w:ascii="Times New Roman" w:eastAsia="Times New Roman" w:hAnsi="Times New Roman" w:cs="Times New Roman"/>
          <w:bCs/>
          <w:color w:val="000000"/>
          <w:sz w:val="21"/>
          <w:szCs w:val="21"/>
          <w:lang w:eastAsia="ru-RU"/>
        </w:rPr>
        <w:t>, </w:t>
      </w:r>
      <w:hyperlink r:id="rId244" w:anchor="block_292" w:history="1">
        <w:r w:rsidRPr="00D03176">
          <w:rPr>
            <w:rFonts w:ascii="Times New Roman" w:eastAsia="Times New Roman" w:hAnsi="Times New Roman" w:cs="Times New Roman"/>
            <w:bCs/>
            <w:color w:val="3272C0"/>
            <w:sz w:val="21"/>
            <w:szCs w:val="21"/>
            <w:u w:val="single"/>
            <w:lang w:eastAsia="ru-RU"/>
          </w:rPr>
          <w:t>292</w:t>
        </w:r>
      </w:hyperlink>
      <w:r w:rsidRPr="00D03176">
        <w:rPr>
          <w:rFonts w:ascii="Times New Roman" w:eastAsia="Times New Roman" w:hAnsi="Times New Roman" w:cs="Times New Roman"/>
          <w:bCs/>
          <w:color w:val="000000"/>
          <w:sz w:val="21"/>
          <w:szCs w:val="21"/>
          <w:lang w:eastAsia="ru-RU"/>
        </w:rPr>
        <w:t>, </w:t>
      </w:r>
      <w:hyperlink r:id="rId245" w:anchor="block_304" w:history="1">
        <w:r w:rsidRPr="00D03176">
          <w:rPr>
            <w:rFonts w:ascii="Times New Roman" w:eastAsia="Times New Roman" w:hAnsi="Times New Roman" w:cs="Times New Roman"/>
            <w:bCs/>
            <w:color w:val="3272C0"/>
            <w:sz w:val="21"/>
            <w:szCs w:val="21"/>
            <w:u w:val="single"/>
            <w:lang w:eastAsia="ru-RU"/>
          </w:rPr>
          <w:t>304</w:t>
        </w:r>
      </w:hyperlink>
      <w:r w:rsidRPr="00D03176">
        <w:rPr>
          <w:rFonts w:ascii="Times New Roman" w:eastAsia="Times New Roman" w:hAnsi="Times New Roman" w:cs="Times New Roman"/>
          <w:bCs/>
          <w:color w:val="000000"/>
          <w:sz w:val="21"/>
          <w:szCs w:val="21"/>
          <w:lang w:eastAsia="ru-RU"/>
        </w:rPr>
        <w:t> УК РФ), и в целях обеспечения единства судебной практики Пленумом Верховного Суда Российской Федерации, руководствуясь </w:t>
      </w:r>
      <w:hyperlink r:id="rId246" w:anchor="block_126" w:history="1">
        <w:r w:rsidRPr="00D03176">
          <w:rPr>
            <w:rFonts w:ascii="Times New Roman" w:eastAsia="Times New Roman" w:hAnsi="Times New Roman" w:cs="Times New Roman"/>
            <w:bCs/>
            <w:color w:val="3272C0"/>
            <w:sz w:val="21"/>
            <w:szCs w:val="21"/>
            <w:u w:val="single"/>
            <w:lang w:eastAsia="ru-RU"/>
          </w:rPr>
          <w:t>статьей 126</w:t>
        </w:r>
      </w:hyperlink>
      <w:r w:rsidRPr="00D03176">
        <w:rPr>
          <w:rFonts w:ascii="Times New Roman" w:eastAsia="Times New Roman" w:hAnsi="Times New Roman" w:cs="Times New Roman"/>
          <w:bCs/>
          <w:color w:val="000000"/>
          <w:sz w:val="21"/>
          <w:szCs w:val="21"/>
          <w:lang w:eastAsia="ru-RU"/>
        </w:rPr>
        <w:t> Конституции Российской Федерации, </w:t>
      </w:r>
      <w:hyperlink r:id="rId247" w:anchor="block_9" w:history="1">
        <w:r w:rsidRPr="00D03176">
          <w:rPr>
            <w:rFonts w:ascii="Times New Roman" w:eastAsia="Times New Roman" w:hAnsi="Times New Roman" w:cs="Times New Roman"/>
            <w:bCs/>
            <w:color w:val="3272C0"/>
            <w:sz w:val="21"/>
            <w:szCs w:val="21"/>
            <w:u w:val="single"/>
            <w:lang w:eastAsia="ru-RU"/>
          </w:rPr>
          <w:t>статьями 9</w:t>
        </w:r>
      </w:hyperlink>
      <w:r w:rsidRPr="00D03176">
        <w:rPr>
          <w:rFonts w:ascii="Times New Roman" w:eastAsia="Times New Roman" w:hAnsi="Times New Roman" w:cs="Times New Roman"/>
          <w:bCs/>
          <w:color w:val="000000"/>
          <w:sz w:val="21"/>
          <w:szCs w:val="21"/>
          <w:lang w:eastAsia="ru-RU"/>
        </w:rPr>
        <w:t>, </w:t>
      </w:r>
      <w:hyperlink r:id="rId248" w:anchor="block_14" w:history="1">
        <w:r w:rsidRPr="00D03176">
          <w:rPr>
            <w:rFonts w:ascii="Times New Roman" w:eastAsia="Times New Roman" w:hAnsi="Times New Roman" w:cs="Times New Roman"/>
            <w:bCs/>
            <w:color w:val="3272C0"/>
            <w:sz w:val="21"/>
            <w:szCs w:val="21"/>
            <w:u w:val="single"/>
            <w:lang w:eastAsia="ru-RU"/>
          </w:rPr>
          <w:t>14</w:t>
        </w:r>
      </w:hyperlink>
      <w:r w:rsidRPr="00D03176">
        <w:rPr>
          <w:rFonts w:ascii="Times New Roman" w:eastAsia="Times New Roman" w:hAnsi="Times New Roman" w:cs="Times New Roman"/>
          <w:bCs/>
          <w:color w:val="000000"/>
          <w:sz w:val="21"/>
          <w:szCs w:val="21"/>
          <w:lang w:eastAsia="ru-RU"/>
        </w:rPr>
        <w:t>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w:t>
      </w:r>
      <w:hyperlink r:id="rId249" w:anchor="block_1222" w:history="1">
        <w:r w:rsidRPr="00D03176">
          <w:rPr>
            <w:rFonts w:ascii="Times New Roman" w:eastAsia="Times New Roman" w:hAnsi="Times New Roman" w:cs="Times New Roman"/>
            <w:bCs/>
            <w:color w:val="3272C0"/>
            <w:sz w:val="21"/>
            <w:szCs w:val="21"/>
            <w:u w:val="single"/>
            <w:lang w:eastAsia="ru-RU"/>
          </w:rPr>
          <w:t>**</w:t>
        </w:r>
      </w:hyperlink>
      <w:r w:rsidRPr="00D03176">
        <w:rPr>
          <w:rFonts w:ascii="Times New Roman" w:eastAsia="Times New Roman" w:hAnsi="Times New Roman" w:cs="Times New Roman"/>
          <w:bCs/>
          <w:color w:val="000000"/>
          <w:sz w:val="21"/>
          <w:szCs w:val="21"/>
          <w:lang w:eastAsia="ru-RU"/>
        </w:rPr>
        <w:t>.</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соответствии со </w:t>
      </w:r>
      <w:hyperlink r:id="rId250" w:anchor="block_151" w:history="1">
        <w:r w:rsidRPr="00D03176">
          <w:rPr>
            <w:rFonts w:ascii="Times New Roman" w:eastAsia="Times New Roman" w:hAnsi="Times New Roman" w:cs="Times New Roman"/>
            <w:bCs/>
            <w:color w:val="3272C0"/>
            <w:sz w:val="21"/>
            <w:szCs w:val="21"/>
            <w:u w:val="single"/>
            <w:lang w:eastAsia="ru-RU"/>
          </w:rPr>
          <w:t>статьей 151</w:t>
        </w:r>
      </w:hyperlink>
      <w:r w:rsidRPr="00D03176">
        <w:rPr>
          <w:rFonts w:ascii="Times New Roman" w:eastAsia="Times New Roman" w:hAnsi="Times New Roman" w:cs="Times New Roman"/>
          <w:bCs/>
          <w:color w:val="000000"/>
          <w:sz w:val="21"/>
          <w:szCs w:val="21"/>
          <w:lang w:eastAsia="ru-RU"/>
        </w:rPr>
        <w:t> Уголовно-процессуального кодекса Российской Федерации предварительное следствие производится: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следователями Следственного комитета Российской Федерации - по уголовным делам о преступлениях, предусмотренных</w:t>
      </w:r>
      <w:r w:rsidR="00DB7572">
        <w:rPr>
          <w:rFonts w:ascii="Times New Roman" w:eastAsia="Times New Roman" w:hAnsi="Times New Roman" w:cs="Times New Roman"/>
          <w:bCs/>
          <w:color w:val="000000"/>
          <w:sz w:val="21"/>
          <w:szCs w:val="21"/>
          <w:lang w:eastAsia="ru-RU"/>
        </w:rPr>
        <w:t xml:space="preserve"> </w:t>
      </w:r>
      <w:hyperlink r:id="rId251" w:anchor="block_201" w:history="1">
        <w:r w:rsidR="00DB7572">
          <w:rPr>
            <w:rFonts w:ascii="Times New Roman" w:eastAsia="Times New Roman" w:hAnsi="Times New Roman" w:cs="Times New Roman"/>
            <w:bCs/>
            <w:color w:val="3272C0"/>
            <w:sz w:val="21"/>
            <w:szCs w:val="21"/>
            <w:u w:val="single"/>
            <w:lang w:eastAsia="ru-RU"/>
          </w:rPr>
          <w:t xml:space="preserve">статьями </w:t>
        </w:r>
        <w:r w:rsidRPr="00D03176">
          <w:rPr>
            <w:rFonts w:ascii="Times New Roman" w:eastAsia="Times New Roman" w:hAnsi="Times New Roman" w:cs="Times New Roman"/>
            <w:bCs/>
            <w:color w:val="3272C0"/>
            <w:sz w:val="21"/>
            <w:szCs w:val="21"/>
            <w:u w:val="single"/>
            <w:lang w:eastAsia="ru-RU"/>
          </w:rPr>
          <w:t>201</w:t>
        </w:r>
      </w:hyperlink>
      <w:r w:rsidR="00DB7572">
        <w:rPr>
          <w:rFonts w:ascii="Times New Roman" w:eastAsia="Times New Roman" w:hAnsi="Times New Roman" w:cs="Times New Roman"/>
          <w:bCs/>
          <w:color w:val="000000"/>
          <w:sz w:val="21"/>
          <w:szCs w:val="21"/>
          <w:lang w:eastAsia="ru-RU"/>
        </w:rPr>
        <w:t xml:space="preserve"> </w:t>
      </w:r>
      <w:r w:rsidRPr="00D03176">
        <w:rPr>
          <w:rFonts w:ascii="Times New Roman" w:eastAsia="Times New Roman" w:hAnsi="Times New Roman" w:cs="Times New Roman"/>
          <w:bCs/>
          <w:color w:val="000000"/>
          <w:sz w:val="21"/>
          <w:szCs w:val="21"/>
          <w:lang w:eastAsia="ru-RU"/>
        </w:rPr>
        <w:t>("Злоупотребление полномочиями"),</w:t>
      </w:r>
      <w:r w:rsidR="00DB7572">
        <w:rPr>
          <w:rFonts w:ascii="Times New Roman" w:eastAsia="Times New Roman" w:hAnsi="Times New Roman" w:cs="Times New Roman"/>
          <w:bCs/>
          <w:color w:val="000000"/>
          <w:sz w:val="21"/>
          <w:szCs w:val="21"/>
          <w:lang w:eastAsia="ru-RU"/>
        </w:rPr>
        <w:t xml:space="preserve"> </w:t>
      </w:r>
      <w:hyperlink r:id="rId252" w:anchor="block_204" w:history="1">
        <w:r w:rsidRPr="00D03176">
          <w:rPr>
            <w:rFonts w:ascii="Times New Roman" w:eastAsia="Times New Roman" w:hAnsi="Times New Roman" w:cs="Times New Roman"/>
            <w:bCs/>
            <w:color w:val="3272C0"/>
            <w:sz w:val="21"/>
            <w:szCs w:val="21"/>
            <w:u w:val="single"/>
            <w:lang w:eastAsia="ru-RU"/>
          </w:rPr>
          <w:t>204</w:t>
        </w:r>
      </w:hyperlink>
      <w:r w:rsidR="00DB7572">
        <w:rPr>
          <w:rFonts w:ascii="Times New Roman" w:eastAsia="Times New Roman" w:hAnsi="Times New Roman" w:cs="Times New Roman"/>
          <w:bCs/>
          <w:color w:val="000000"/>
          <w:sz w:val="21"/>
          <w:szCs w:val="21"/>
          <w:lang w:eastAsia="ru-RU"/>
        </w:rPr>
        <w:t xml:space="preserve"> </w:t>
      </w:r>
      <w:r w:rsidRPr="00D03176">
        <w:rPr>
          <w:rFonts w:ascii="Times New Roman" w:eastAsia="Times New Roman" w:hAnsi="Times New Roman" w:cs="Times New Roman"/>
          <w:bCs/>
          <w:color w:val="000000"/>
          <w:sz w:val="21"/>
          <w:szCs w:val="21"/>
          <w:lang w:eastAsia="ru-RU"/>
        </w:rPr>
        <w:t>("Коммерческий подкуп"),</w:t>
      </w:r>
      <w:r w:rsidR="00DB7572">
        <w:rPr>
          <w:rFonts w:ascii="Times New Roman" w:eastAsia="Times New Roman" w:hAnsi="Times New Roman" w:cs="Times New Roman"/>
          <w:bCs/>
          <w:color w:val="000000"/>
          <w:sz w:val="21"/>
          <w:szCs w:val="21"/>
          <w:lang w:eastAsia="ru-RU"/>
        </w:rPr>
        <w:t xml:space="preserve"> </w:t>
      </w:r>
      <w:hyperlink r:id="rId253" w:anchor="block_285" w:history="1">
        <w:r w:rsidRPr="00D03176">
          <w:rPr>
            <w:rFonts w:ascii="Times New Roman" w:eastAsia="Times New Roman" w:hAnsi="Times New Roman" w:cs="Times New Roman"/>
            <w:bCs/>
            <w:color w:val="3272C0"/>
            <w:sz w:val="21"/>
            <w:szCs w:val="21"/>
            <w:u w:val="single"/>
            <w:lang w:eastAsia="ru-RU"/>
          </w:rPr>
          <w:t>285</w:t>
        </w:r>
      </w:hyperlink>
      <w:r w:rsidR="00DB7572">
        <w:rPr>
          <w:rFonts w:ascii="Times New Roman" w:eastAsia="Times New Roman" w:hAnsi="Times New Roman" w:cs="Times New Roman"/>
          <w:bCs/>
          <w:color w:val="000000"/>
          <w:sz w:val="21"/>
          <w:szCs w:val="21"/>
          <w:lang w:eastAsia="ru-RU"/>
        </w:rPr>
        <w:t xml:space="preserve"> </w:t>
      </w:r>
      <w:r w:rsidRPr="00D03176">
        <w:rPr>
          <w:rFonts w:ascii="Times New Roman" w:eastAsia="Times New Roman" w:hAnsi="Times New Roman" w:cs="Times New Roman"/>
          <w:bCs/>
          <w:color w:val="000000"/>
          <w:sz w:val="21"/>
          <w:szCs w:val="21"/>
          <w:lang w:eastAsia="ru-RU"/>
        </w:rPr>
        <w:t>("Злоупотребление должностными полномочиями"),</w:t>
      </w:r>
      <w:r w:rsidR="00DB7572">
        <w:rPr>
          <w:rFonts w:ascii="Times New Roman" w:eastAsia="Times New Roman" w:hAnsi="Times New Roman" w:cs="Times New Roman"/>
          <w:bCs/>
          <w:color w:val="000000"/>
          <w:sz w:val="21"/>
          <w:szCs w:val="21"/>
          <w:lang w:eastAsia="ru-RU"/>
        </w:rPr>
        <w:t xml:space="preserve"> </w:t>
      </w:r>
      <w:hyperlink r:id="rId254" w:anchor="block_290" w:history="1">
        <w:r w:rsidRPr="00D03176">
          <w:rPr>
            <w:rFonts w:ascii="Times New Roman" w:eastAsia="Times New Roman" w:hAnsi="Times New Roman" w:cs="Times New Roman"/>
            <w:bCs/>
            <w:color w:val="3272C0"/>
            <w:sz w:val="21"/>
            <w:szCs w:val="21"/>
            <w:u w:val="single"/>
            <w:lang w:eastAsia="ru-RU"/>
          </w:rPr>
          <w:t>290</w:t>
        </w:r>
      </w:hyperlink>
      <w:r w:rsidR="00DB7572">
        <w:rPr>
          <w:rFonts w:ascii="Times New Roman" w:eastAsia="Times New Roman" w:hAnsi="Times New Roman" w:cs="Times New Roman"/>
          <w:bCs/>
          <w:color w:val="000000"/>
          <w:sz w:val="21"/>
          <w:szCs w:val="21"/>
          <w:lang w:eastAsia="ru-RU"/>
        </w:rPr>
        <w:t xml:space="preserve"> </w:t>
      </w:r>
      <w:r w:rsidRPr="00D03176">
        <w:rPr>
          <w:rFonts w:ascii="Times New Roman" w:eastAsia="Times New Roman" w:hAnsi="Times New Roman" w:cs="Times New Roman"/>
          <w:bCs/>
          <w:color w:val="000000"/>
          <w:sz w:val="21"/>
          <w:szCs w:val="21"/>
          <w:lang w:eastAsia="ru-RU"/>
        </w:rPr>
        <w:t>("Получение взятки"),</w:t>
      </w:r>
      <w:r w:rsidR="00DB7572">
        <w:rPr>
          <w:rFonts w:ascii="Times New Roman" w:eastAsia="Times New Roman" w:hAnsi="Times New Roman" w:cs="Times New Roman"/>
          <w:bCs/>
          <w:color w:val="000000"/>
          <w:sz w:val="21"/>
          <w:szCs w:val="21"/>
          <w:lang w:eastAsia="ru-RU"/>
        </w:rPr>
        <w:t xml:space="preserve"> </w:t>
      </w:r>
      <w:hyperlink r:id="rId255" w:anchor="block_291" w:history="1">
        <w:r w:rsidRPr="00D03176">
          <w:rPr>
            <w:rFonts w:ascii="Times New Roman" w:eastAsia="Times New Roman" w:hAnsi="Times New Roman" w:cs="Times New Roman"/>
            <w:bCs/>
            <w:color w:val="3272C0"/>
            <w:sz w:val="21"/>
            <w:szCs w:val="21"/>
            <w:u w:val="single"/>
            <w:lang w:eastAsia="ru-RU"/>
          </w:rPr>
          <w:t>291</w:t>
        </w:r>
      </w:hyperlink>
      <w:r w:rsidR="00DB7572">
        <w:rPr>
          <w:rFonts w:ascii="Times New Roman" w:eastAsia="Times New Roman" w:hAnsi="Times New Roman" w:cs="Times New Roman"/>
          <w:bCs/>
          <w:color w:val="000000"/>
          <w:sz w:val="21"/>
          <w:szCs w:val="21"/>
          <w:lang w:eastAsia="ru-RU"/>
        </w:rPr>
        <w:t xml:space="preserve"> </w:t>
      </w:r>
      <w:r w:rsidRPr="00D03176">
        <w:rPr>
          <w:rFonts w:ascii="Times New Roman" w:eastAsia="Times New Roman" w:hAnsi="Times New Roman" w:cs="Times New Roman"/>
          <w:bCs/>
          <w:color w:val="000000"/>
          <w:sz w:val="21"/>
          <w:szCs w:val="21"/>
          <w:lang w:eastAsia="ru-RU"/>
        </w:rPr>
        <w:t>("Дача взятки"),</w:t>
      </w:r>
      <w:r w:rsidR="00DB7572">
        <w:rPr>
          <w:rFonts w:ascii="Times New Roman" w:eastAsia="Times New Roman" w:hAnsi="Times New Roman" w:cs="Times New Roman"/>
          <w:bCs/>
          <w:color w:val="000000"/>
          <w:sz w:val="21"/>
          <w:szCs w:val="21"/>
          <w:lang w:eastAsia="ru-RU"/>
        </w:rPr>
        <w:t xml:space="preserve"> </w:t>
      </w:r>
      <w:hyperlink r:id="rId256" w:anchor="block_2911" w:history="1">
        <w:r w:rsidRPr="00D03176">
          <w:rPr>
            <w:rFonts w:ascii="Times New Roman" w:eastAsia="Times New Roman" w:hAnsi="Times New Roman" w:cs="Times New Roman"/>
            <w:bCs/>
            <w:color w:val="3272C0"/>
            <w:sz w:val="21"/>
            <w:szCs w:val="21"/>
            <w:u w:val="single"/>
            <w:lang w:eastAsia="ru-RU"/>
          </w:rPr>
          <w:t>291.1</w:t>
        </w:r>
      </w:hyperlink>
      <w:r w:rsidR="00DB7572">
        <w:rPr>
          <w:rFonts w:ascii="Times New Roman" w:eastAsia="Times New Roman" w:hAnsi="Times New Roman" w:cs="Times New Roman"/>
          <w:bCs/>
          <w:color w:val="000000"/>
          <w:sz w:val="21"/>
          <w:szCs w:val="21"/>
          <w:lang w:eastAsia="ru-RU"/>
        </w:rPr>
        <w:t xml:space="preserve"> </w:t>
      </w:r>
      <w:r w:rsidRPr="00D03176">
        <w:rPr>
          <w:rFonts w:ascii="Times New Roman" w:eastAsia="Times New Roman" w:hAnsi="Times New Roman" w:cs="Times New Roman"/>
          <w:bCs/>
          <w:color w:val="000000"/>
          <w:sz w:val="21"/>
          <w:szCs w:val="21"/>
          <w:lang w:eastAsia="ru-RU"/>
        </w:rPr>
        <w:t>("Посредничество во взяточничестве"),</w:t>
      </w:r>
      <w:r w:rsidR="00DB7572">
        <w:rPr>
          <w:rFonts w:ascii="Times New Roman" w:eastAsia="Times New Roman" w:hAnsi="Times New Roman" w:cs="Times New Roman"/>
          <w:bCs/>
          <w:color w:val="000000"/>
          <w:sz w:val="21"/>
          <w:szCs w:val="21"/>
          <w:lang w:eastAsia="ru-RU"/>
        </w:rPr>
        <w:t xml:space="preserve"> </w:t>
      </w:r>
      <w:hyperlink r:id="rId257" w:anchor="block_292" w:history="1">
        <w:r w:rsidRPr="00D03176">
          <w:rPr>
            <w:rFonts w:ascii="Times New Roman" w:eastAsia="Times New Roman" w:hAnsi="Times New Roman" w:cs="Times New Roman"/>
            <w:bCs/>
            <w:color w:val="3272C0"/>
            <w:sz w:val="21"/>
            <w:szCs w:val="21"/>
            <w:u w:val="single"/>
            <w:lang w:eastAsia="ru-RU"/>
          </w:rPr>
          <w:t>292</w:t>
        </w:r>
      </w:hyperlink>
      <w:r w:rsidR="00DB7572">
        <w:rPr>
          <w:rFonts w:ascii="Times New Roman" w:eastAsia="Times New Roman" w:hAnsi="Times New Roman" w:cs="Times New Roman"/>
          <w:bCs/>
          <w:color w:val="000000"/>
          <w:sz w:val="21"/>
          <w:szCs w:val="21"/>
          <w:lang w:eastAsia="ru-RU"/>
        </w:rPr>
        <w:t xml:space="preserve"> </w:t>
      </w:r>
      <w:r w:rsidRPr="00D03176">
        <w:rPr>
          <w:rFonts w:ascii="Times New Roman" w:eastAsia="Times New Roman" w:hAnsi="Times New Roman" w:cs="Times New Roman"/>
          <w:bCs/>
          <w:color w:val="000000"/>
          <w:sz w:val="21"/>
          <w:szCs w:val="21"/>
          <w:lang w:eastAsia="ru-RU"/>
        </w:rPr>
        <w:t>("Служебный подлог"),</w:t>
      </w:r>
      <w:r w:rsidR="00DB7572">
        <w:rPr>
          <w:rFonts w:ascii="Times New Roman" w:eastAsia="Times New Roman" w:hAnsi="Times New Roman" w:cs="Times New Roman"/>
          <w:bCs/>
          <w:color w:val="000000"/>
          <w:sz w:val="21"/>
          <w:szCs w:val="21"/>
          <w:lang w:eastAsia="ru-RU"/>
        </w:rPr>
        <w:t xml:space="preserve"> </w:t>
      </w:r>
      <w:hyperlink r:id="rId258" w:anchor="block_304" w:history="1">
        <w:r w:rsidRPr="00D03176">
          <w:rPr>
            <w:rFonts w:ascii="Times New Roman" w:eastAsia="Times New Roman" w:hAnsi="Times New Roman" w:cs="Times New Roman"/>
            <w:bCs/>
            <w:color w:val="3272C0"/>
            <w:sz w:val="21"/>
            <w:szCs w:val="21"/>
            <w:u w:val="single"/>
            <w:lang w:eastAsia="ru-RU"/>
          </w:rPr>
          <w:t>304</w:t>
        </w:r>
      </w:hyperlink>
      <w:r w:rsidR="00DB7572">
        <w:rPr>
          <w:rFonts w:ascii="Times New Roman" w:eastAsia="Times New Roman" w:hAnsi="Times New Roman" w:cs="Times New Roman"/>
          <w:bCs/>
          <w:color w:val="000000"/>
          <w:sz w:val="21"/>
          <w:szCs w:val="21"/>
          <w:lang w:eastAsia="ru-RU"/>
        </w:rPr>
        <w:t xml:space="preserve"> </w:t>
      </w:r>
      <w:r w:rsidRPr="00D03176">
        <w:rPr>
          <w:rFonts w:ascii="Times New Roman" w:eastAsia="Times New Roman" w:hAnsi="Times New Roman" w:cs="Times New Roman"/>
          <w:bCs/>
          <w:color w:val="000000"/>
          <w:sz w:val="21"/>
          <w:szCs w:val="21"/>
          <w:lang w:eastAsia="ru-RU"/>
        </w:rPr>
        <w:t>("Провокация взятки либо коммерческого подкупа") УК РФ;</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следователями органов внутренних дел Российской Федерации - по уголовным делам о преступлениях, предусмотренных статьями</w:t>
      </w:r>
      <w:r w:rsidR="00DB7572">
        <w:rPr>
          <w:rFonts w:ascii="Times New Roman" w:eastAsia="Times New Roman" w:hAnsi="Times New Roman" w:cs="Times New Roman"/>
          <w:bCs/>
          <w:color w:val="000000"/>
          <w:sz w:val="21"/>
          <w:szCs w:val="21"/>
          <w:lang w:eastAsia="ru-RU"/>
        </w:rPr>
        <w:t xml:space="preserve"> 159 </w:t>
      </w:r>
      <w:r w:rsidRPr="00D03176">
        <w:rPr>
          <w:rFonts w:ascii="Times New Roman" w:eastAsia="Times New Roman" w:hAnsi="Times New Roman" w:cs="Times New Roman"/>
          <w:bCs/>
          <w:color w:val="000000"/>
          <w:sz w:val="21"/>
          <w:szCs w:val="21"/>
          <w:lang w:eastAsia="ru-RU"/>
        </w:rPr>
        <w:t>("Мошенничество")</w:t>
      </w:r>
      <w:r w:rsidR="00DB7572">
        <w:rPr>
          <w:rFonts w:ascii="Times New Roman" w:eastAsia="Times New Roman" w:hAnsi="Times New Roman" w:cs="Times New Roman"/>
          <w:bCs/>
          <w:color w:val="000000"/>
          <w:sz w:val="21"/>
          <w:szCs w:val="21"/>
          <w:lang w:eastAsia="ru-RU"/>
        </w:rPr>
        <w:t xml:space="preserve"> </w:t>
      </w:r>
      <w:hyperlink r:id="rId259" w:anchor="block_1592" w:history="1">
        <w:r w:rsidRPr="00D03176">
          <w:rPr>
            <w:rFonts w:ascii="Times New Roman" w:eastAsia="Times New Roman" w:hAnsi="Times New Roman" w:cs="Times New Roman"/>
            <w:bCs/>
            <w:color w:val="3272C0"/>
            <w:sz w:val="21"/>
            <w:szCs w:val="21"/>
            <w:u w:val="single"/>
            <w:lang w:eastAsia="ru-RU"/>
          </w:rPr>
          <w:t>частями 2-4</w:t>
        </w:r>
      </w:hyperlink>
      <w:r w:rsidR="00DB7572">
        <w:rPr>
          <w:rFonts w:ascii="Times New Roman" w:eastAsia="Times New Roman" w:hAnsi="Times New Roman" w:cs="Times New Roman"/>
          <w:bCs/>
          <w:color w:val="000000"/>
          <w:sz w:val="21"/>
          <w:szCs w:val="21"/>
          <w:lang w:eastAsia="ru-RU"/>
        </w:rPr>
        <w:t xml:space="preserve">, 159.4 </w:t>
      </w:r>
      <w:r w:rsidRPr="00D03176">
        <w:rPr>
          <w:rFonts w:ascii="Times New Roman" w:eastAsia="Times New Roman" w:hAnsi="Times New Roman" w:cs="Times New Roman"/>
          <w:bCs/>
          <w:color w:val="000000"/>
          <w:sz w:val="21"/>
          <w:szCs w:val="21"/>
          <w:lang w:eastAsia="ru-RU"/>
        </w:rPr>
        <w:t>("Мошенничество в сфере предпринимательской деятельности")</w:t>
      </w:r>
      <w:r w:rsidR="00DB7572">
        <w:rPr>
          <w:rFonts w:ascii="Times New Roman" w:eastAsia="Times New Roman" w:hAnsi="Times New Roman" w:cs="Times New Roman"/>
          <w:bCs/>
          <w:color w:val="000000"/>
          <w:sz w:val="21"/>
          <w:szCs w:val="21"/>
          <w:lang w:eastAsia="ru-RU"/>
        </w:rPr>
        <w:t xml:space="preserve"> </w:t>
      </w:r>
      <w:hyperlink r:id="rId260" w:anchor="block_159042" w:history="1">
        <w:r w:rsidRPr="00D03176">
          <w:rPr>
            <w:rFonts w:ascii="Times New Roman" w:eastAsia="Times New Roman" w:hAnsi="Times New Roman" w:cs="Times New Roman"/>
            <w:bCs/>
            <w:color w:val="3272C0"/>
            <w:sz w:val="21"/>
            <w:szCs w:val="21"/>
            <w:u w:val="single"/>
            <w:lang w:eastAsia="ru-RU"/>
          </w:rPr>
          <w:t>частями 2</w:t>
        </w:r>
      </w:hyperlink>
      <w:r w:rsidR="00DB7572">
        <w:rPr>
          <w:rFonts w:ascii="Times New Roman" w:eastAsia="Times New Roman" w:hAnsi="Times New Roman" w:cs="Times New Roman"/>
          <w:bCs/>
          <w:color w:val="000000"/>
          <w:sz w:val="21"/>
          <w:szCs w:val="21"/>
          <w:lang w:eastAsia="ru-RU"/>
        </w:rPr>
        <w:t xml:space="preserve"> </w:t>
      </w:r>
      <w:r w:rsidRPr="00D03176">
        <w:rPr>
          <w:rFonts w:ascii="Times New Roman" w:eastAsia="Times New Roman" w:hAnsi="Times New Roman" w:cs="Times New Roman"/>
          <w:bCs/>
          <w:color w:val="000000"/>
          <w:sz w:val="21"/>
          <w:szCs w:val="21"/>
          <w:lang w:eastAsia="ru-RU"/>
        </w:rPr>
        <w:t>и</w:t>
      </w:r>
      <w:r w:rsidR="00DB7572">
        <w:rPr>
          <w:rFonts w:ascii="Times New Roman" w:eastAsia="Times New Roman" w:hAnsi="Times New Roman" w:cs="Times New Roman"/>
          <w:bCs/>
          <w:color w:val="000000"/>
          <w:sz w:val="21"/>
          <w:szCs w:val="21"/>
          <w:lang w:eastAsia="ru-RU"/>
        </w:rPr>
        <w:t xml:space="preserve"> </w:t>
      </w:r>
      <w:hyperlink r:id="rId261" w:anchor="block_159043" w:history="1">
        <w:r w:rsidRPr="00D03176">
          <w:rPr>
            <w:rFonts w:ascii="Times New Roman" w:eastAsia="Times New Roman" w:hAnsi="Times New Roman" w:cs="Times New Roman"/>
            <w:bCs/>
            <w:color w:val="3272C0"/>
            <w:sz w:val="21"/>
            <w:szCs w:val="21"/>
            <w:u w:val="single"/>
            <w:lang w:eastAsia="ru-RU"/>
          </w:rPr>
          <w:t>3</w:t>
        </w:r>
      </w:hyperlink>
      <w:r w:rsidRPr="00D03176">
        <w:rPr>
          <w:rFonts w:ascii="Times New Roman" w:eastAsia="Times New Roman" w:hAnsi="Times New Roman" w:cs="Times New Roman"/>
          <w:bCs/>
          <w:color w:val="000000"/>
          <w:sz w:val="21"/>
          <w:szCs w:val="21"/>
          <w:lang w:eastAsia="ru-RU"/>
        </w:rPr>
        <w:t>,</w:t>
      </w:r>
      <w:r w:rsidR="00DB7572">
        <w:rPr>
          <w:rFonts w:ascii="Times New Roman" w:eastAsia="Times New Roman" w:hAnsi="Times New Roman" w:cs="Times New Roman"/>
          <w:bCs/>
          <w:color w:val="000000"/>
          <w:sz w:val="21"/>
          <w:szCs w:val="21"/>
          <w:lang w:eastAsia="ru-RU"/>
        </w:rPr>
        <w:t xml:space="preserve"> </w:t>
      </w:r>
      <w:hyperlink r:id="rId262" w:anchor="block_201" w:history="1">
        <w:r w:rsidRPr="00D03176">
          <w:rPr>
            <w:rFonts w:ascii="Times New Roman" w:eastAsia="Times New Roman" w:hAnsi="Times New Roman" w:cs="Times New Roman"/>
            <w:bCs/>
            <w:color w:val="3272C0"/>
            <w:sz w:val="21"/>
            <w:szCs w:val="21"/>
            <w:u w:val="single"/>
            <w:lang w:eastAsia="ru-RU"/>
          </w:rPr>
          <w:t>201</w:t>
        </w:r>
      </w:hyperlink>
      <w:r w:rsidR="00DB7572">
        <w:rPr>
          <w:rFonts w:ascii="Times New Roman" w:eastAsia="Times New Roman" w:hAnsi="Times New Roman" w:cs="Times New Roman"/>
          <w:bCs/>
          <w:color w:val="000000"/>
          <w:sz w:val="21"/>
          <w:szCs w:val="21"/>
          <w:lang w:eastAsia="ru-RU"/>
        </w:rPr>
        <w:t xml:space="preserve"> </w:t>
      </w:r>
      <w:r w:rsidRPr="00D03176">
        <w:rPr>
          <w:rFonts w:ascii="Times New Roman" w:eastAsia="Times New Roman" w:hAnsi="Times New Roman" w:cs="Times New Roman"/>
          <w:bCs/>
          <w:color w:val="000000"/>
          <w:sz w:val="21"/>
          <w:szCs w:val="21"/>
          <w:lang w:eastAsia="ru-RU"/>
        </w:rPr>
        <w:t>("Злоупотребление полномочиями"),</w:t>
      </w:r>
      <w:r w:rsidR="00DB7572">
        <w:rPr>
          <w:rFonts w:ascii="Times New Roman" w:eastAsia="Times New Roman" w:hAnsi="Times New Roman" w:cs="Times New Roman"/>
          <w:bCs/>
          <w:color w:val="000000"/>
          <w:sz w:val="21"/>
          <w:szCs w:val="21"/>
          <w:lang w:eastAsia="ru-RU"/>
        </w:rPr>
        <w:t xml:space="preserve"> </w:t>
      </w:r>
      <w:hyperlink r:id="rId263" w:anchor="block_304" w:history="1">
        <w:r w:rsidRPr="00D03176">
          <w:rPr>
            <w:rFonts w:ascii="Times New Roman" w:eastAsia="Times New Roman" w:hAnsi="Times New Roman" w:cs="Times New Roman"/>
            <w:bCs/>
            <w:color w:val="3272C0"/>
            <w:sz w:val="21"/>
            <w:szCs w:val="21"/>
            <w:u w:val="single"/>
            <w:lang w:eastAsia="ru-RU"/>
          </w:rPr>
          <w:t>304</w:t>
        </w:r>
      </w:hyperlink>
      <w:r w:rsidR="00DB7572">
        <w:rPr>
          <w:rFonts w:ascii="Times New Roman" w:eastAsia="Times New Roman" w:hAnsi="Times New Roman" w:cs="Times New Roman"/>
          <w:bCs/>
          <w:color w:val="000000"/>
          <w:sz w:val="21"/>
          <w:szCs w:val="21"/>
          <w:lang w:eastAsia="ru-RU"/>
        </w:rPr>
        <w:t xml:space="preserve"> </w:t>
      </w:r>
      <w:r w:rsidRPr="00D03176">
        <w:rPr>
          <w:rFonts w:ascii="Times New Roman" w:eastAsia="Times New Roman" w:hAnsi="Times New Roman" w:cs="Times New Roman"/>
          <w:bCs/>
          <w:color w:val="000000"/>
          <w:sz w:val="21"/>
          <w:szCs w:val="21"/>
          <w:lang w:eastAsia="ru-RU"/>
        </w:rPr>
        <w:t>("Провокация взятки либо коммерческого подкупа") УК РФ.</w:t>
      </w:r>
    </w:p>
    <w:p w:rsidR="000E413D" w:rsidRPr="00D03176"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Кроме этого,</w:t>
      </w:r>
      <w:r w:rsidR="00DB7572">
        <w:rPr>
          <w:rFonts w:ascii="Times New Roman" w:eastAsia="Times New Roman" w:hAnsi="Times New Roman" w:cs="Times New Roman"/>
          <w:bCs/>
          <w:color w:val="000000"/>
          <w:sz w:val="21"/>
          <w:szCs w:val="21"/>
          <w:lang w:eastAsia="ru-RU"/>
        </w:rPr>
        <w:t xml:space="preserve"> </w:t>
      </w:r>
      <w:hyperlink r:id="rId264" w:anchor="block_15105" w:history="1">
        <w:r w:rsidR="00DB7572">
          <w:rPr>
            <w:rFonts w:ascii="Times New Roman" w:eastAsia="Times New Roman" w:hAnsi="Times New Roman" w:cs="Times New Roman"/>
            <w:bCs/>
            <w:color w:val="3272C0"/>
            <w:sz w:val="21"/>
            <w:szCs w:val="21"/>
            <w:u w:val="single"/>
            <w:lang w:eastAsia="ru-RU"/>
          </w:rPr>
          <w:t xml:space="preserve">частью 5 статьи </w:t>
        </w:r>
        <w:r w:rsidRPr="00D03176">
          <w:rPr>
            <w:rFonts w:ascii="Times New Roman" w:eastAsia="Times New Roman" w:hAnsi="Times New Roman" w:cs="Times New Roman"/>
            <w:bCs/>
            <w:color w:val="3272C0"/>
            <w:sz w:val="21"/>
            <w:szCs w:val="21"/>
            <w:u w:val="single"/>
            <w:lang w:eastAsia="ru-RU"/>
          </w:rPr>
          <w:t>151</w:t>
        </w:r>
      </w:hyperlink>
      <w:r w:rsidR="00DB7572">
        <w:rPr>
          <w:rFonts w:ascii="Times New Roman" w:eastAsia="Times New Roman" w:hAnsi="Times New Roman" w:cs="Times New Roman"/>
          <w:bCs/>
          <w:color w:val="000000"/>
          <w:sz w:val="21"/>
          <w:szCs w:val="21"/>
          <w:lang w:eastAsia="ru-RU"/>
        </w:rPr>
        <w:t xml:space="preserve"> УК </w:t>
      </w:r>
      <w:r w:rsidRPr="00D03176">
        <w:rPr>
          <w:rFonts w:ascii="Times New Roman" w:eastAsia="Times New Roman" w:hAnsi="Times New Roman" w:cs="Times New Roman"/>
          <w:bCs/>
          <w:color w:val="000000"/>
          <w:sz w:val="21"/>
          <w:szCs w:val="21"/>
          <w:lang w:eastAsia="ru-RU"/>
        </w:rPr>
        <w:t>РФ устанавливается, что предварительное следствие по уголовным делам о преступления</w:t>
      </w:r>
      <w:r w:rsidR="00DB7572">
        <w:rPr>
          <w:rFonts w:ascii="Times New Roman" w:eastAsia="Times New Roman" w:hAnsi="Times New Roman" w:cs="Times New Roman"/>
          <w:bCs/>
          <w:color w:val="000000"/>
          <w:sz w:val="21"/>
          <w:szCs w:val="21"/>
          <w:lang w:eastAsia="ru-RU"/>
        </w:rPr>
        <w:t xml:space="preserve">х, предусмотренных статьями 159 </w:t>
      </w:r>
      <w:r w:rsidRPr="00D03176">
        <w:rPr>
          <w:rFonts w:ascii="Times New Roman" w:eastAsia="Times New Roman" w:hAnsi="Times New Roman" w:cs="Times New Roman"/>
          <w:bCs/>
          <w:color w:val="000000"/>
          <w:sz w:val="21"/>
          <w:szCs w:val="21"/>
          <w:lang w:eastAsia="ru-RU"/>
        </w:rPr>
        <w:t>("Мошенничество")</w:t>
      </w:r>
      <w:r w:rsidR="00DB7572">
        <w:rPr>
          <w:rFonts w:ascii="Times New Roman" w:eastAsia="Times New Roman" w:hAnsi="Times New Roman" w:cs="Times New Roman"/>
          <w:bCs/>
          <w:color w:val="000000"/>
          <w:sz w:val="21"/>
          <w:szCs w:val="21"/>
          <w:lang w:eastAsia="ru-RU"/>
        </w:rPr>
        <w:t xml:space="preserve"> </w:t>
      </w:r>
      <w:hyperlink r:id="rId265" w:anchor="block_1592" w:history="1">
        <w:r w:rsidR="00DB7572">
          <w:rPr>
            <w:rFonts w:ascii="Times New Roman" w:eastAsia="Times New Roman" w:hAnsi="Times New Roman" w:cs="Times New Roman"/>
            <w:bCs/>
            <w:color w:val="3272C0"/>
            <w:sz w:val="21"/>
            <w:szCs w:val="21"/>
            <w:u w:val="single"/>
            <w:lang w:eastAsia="ru-RU"/>
          </w:rPr>
          <w:t xml:space="preserve">частями </w:t>
        </w:r>
        <w:r w:rsidRPr="00D03176">
          <w:rPr>
            <w:rFonts w:ascii="Times New Roman" w:eastAsia="Times New Roman" w:hAnsi="Times New Roman" w:cs="Times New Roman"/>
            <w:bCs/>
            <w:color w:val="3272C0"/>
            <w:sz w:val="21"/>
            <w:szCs w:val="21"/>
            <w:u w:val="single"/>
            <w:lang w:eastAsia="ru-RU"/>
          </w:rPr>
          <w:t>2-4</w:t>
        </w:r>
      </w:hyperlink>
      <w:r w:rsidR="00DB7572">
        <w:rPr>
          <w:rFonts w:ascii="Times New Roman" w:eastAsia="Times New Roman" w:hAnsi="Times New Roman" w:cs="Times New Roman"/>
          <w:bCs/>
          <w:color w:val="000000"/>
          <w:sz w:val="21"/>
          <w:szCs w:val="21"/>
          <w:lang w:eastAsia="ru-RU"/>
        </w:rPr>
        <w:t xml:space="preserve">, 159.4 </w:t>
      </w:r>
      <w:r w:rsidRPr="00D03176">
        <w:rPr>
          <w:rFonts w:ascii="Times New Roman" w:eastAsia="Times New Roman" w:hAnsi="Times New Roman" w:cs="Times New Roman"/>
          <w:bCs/>
          <w:color w:val="000000"/>
          <w:sz w:val="21"/>
          <w:szCs w:val="21"/>
          <w:lang w:eastAsia="ru-RU"/>
        </w:rPr>
        <w:t xml:space="preserve">("Мошенничество в </w:t>
      </w:r>
      <w:r w:rsidRPr="00D03176">
        <w:rPr>
          <w:rFonts w:ascii="Times New Roman" w:eastAsia="Times New Roman" w:hAnsi="Times New Roman" w:cs="Times New Roman"/>
          <w:bCs/>
          <w:color w:val="000000"/>
          <w:sz w:val="21"/>
          <w:szCs w:val="21"/>
          <w:lang w:eastAsia="ru-RU"/>
        </w:rPr>
        <w:lastRenderedPageBreak/>
        <w:t>сфере предпринимательской деятельности")</w:t>
      </w:r>
      <w:r w:rsidR="00DB7572">
        <w:rPr>
          <w:rFonts w:ascii="Times New Roman" w:eastAsia="Times New Roman" w:hAnsi="Times New Roman" w:cs="Times New Roman"/>
          <w:bCs/>
          <w:color w:val="000000"/>
          <w:sz w:val="21"/>
          <w:szCs w:val="21"/>
          <w:lang w:eastAsia="ru-RU"/>
        </w:rPr>
        <w:t xml:space="preserve"> </w:t>
      </w:r>
      <w:hyperlink r:id="rId266" w:anchor="block_159042" w:history="1">
        <w:r w:rsidR="00DB7572">
          <w:rPr>
            <w:rFonts w:ascii="Times New Roman" w:eastAsia="Times New Roman" w:hAnsi="Times New Roman" w:cs="Times New Roman"/>
            <w:bCs/>
            <w:color w:val="3272C0"/>
            <w:sz w:val="21"/>
            <w:szCs w:val="21"/>
            <w:u w:val="single"/>
            <w:lang w:eastAsia="ru-RU"/>
          </w:rPr>
          <w:t xml:space="preserve">частями </w:t>
        </w:r>
        <w:r w:rsidRPr="00D03176">
          <w:rPr>
            <w:rFonts w:ascii="Times New Roman" w:eastAsia="Times New Roman" w:hAnsi="Times New Roman" w:cs="Times New Roman"/>
            <w:bCs/>
            <w:color w:val="3272C0"/>
            <w:sz w:val="21"/>
            <w:szCs w:val="21"/>
            <w:u w:val="single"/>
            <w:lang w:eastAsia="ru-RU"/>
          </w:rPr>
          <w:t>2</w:t>
        </w:r>
      </w:hyperlink>
      <w:r w:rsidR="00DB7572">
        <w:rPr>
          <w:rFonts w:ascii="Times New Roman" w:eastAsia="Times New Roman" w:hAnsi="Times New Roman" w:cs="Times New Roman"/>
          <w:bCs/>
          <w:color w:val="000000"/>
          <w:sz w:val="21"/>
          <w:szCs w:val="21"/>
          <w:lang w:eastAsia="ru-RU"/>
        </w:rPr>
        <w:t xml:space="preserve"> </w:t>
      </w:r>
      <w:r w:rsidRPr="00D03176">
        <w:rPr>
          <w:rFonts w:ascii="Times New Roman" w:eastAsia="Times New Roman" w:hAnsi="Times New Roman" w:cs="Times New Roman"/>
          <w:bCs/>
          <w:color w:val="000000"/>
          <w:sz w:val="21"/>
          <w:szCs w:val="21"/>
          <w:lang w:eastAsia="ru-RU"/>
        </w:rPr>
        <w:t>и</w:t>
      </w:r>
      <w:r w:rsidR="00DB7572">
        <w:rPr>
          <w:rFonts w:ascii="Times New Roman" w:eastAsia="Times New Roman" w:hAnsi="Times New Roman" w:cs="Times New Roman"/>
          <w:bCs/>
          <w:color w:val="000000"/>
          <w:sz w:val="21"/>
          <w:szCs w:val="21"/>
          <w:lang w:eastAsia="ru-RU"/>
        </w:rPr>
        <w:t xml:space="preserve"> </w:t>
      </w:r>
      <w:hyperlink r:id="rId267" w:anchor="block_159043" w:history="1">
        <w:r w:rsidRPr="00D03176">
          <w:rPr>
            <w:rFonts w:ascii="Times New Roman" w:eastAsia="Times New Roman" w:hAnsi="Times New Roman" w:cs="Times New Roman"/>
            <w:bCs/>
            <w:color w:val="3272C0"/>
            <w:sz w:val="21"/>
            <w:szCs w:val="21"/>
            <w:u w:val="single"/>
            <w:lang w:eastAsia="ru-RU"/>
          </w:rPr>
          <w:t>3</w:t>
        </w:r>
      </w:hyperlink>
      <w:r w:rsidRPr="00D03176">
        <w:rPr>
          <w:rFonts w:ascii="Times New Roman" w:eastAsia="Times New Roman" w:hAnsi="Times New Roman" w:cs="Times New Roman"/>
          <w:bCs/>
          <w:color w:val="000000"/>
          <w:sz w:val="21"/>
          <w:szCs w:val="21"/>
          <w:lang w:eastAsia="ru-RU"/>
        </w:rPr>
        <w:t>,</w:t>
      </w:r>
      <w:r w:rsidR="00DB7572">
        <w:rPr>
          <w:rFonts w:ascii="Times New Roman" w:eastAsia="Times New Roman" w:hAnsi="Times New Roman" w:cs="Times New Roman"/>
          <w:bCs/>
          <w:color w:val="000000"/>
          <w:sz w:val="21"/>
          <w:szCs w:val="21"/>
          <w:lang w:eastAsia="ru-RU"/>
        </w:rPr>
        <w:t xml:space="preserve"> </w:t>
      </w:r>
      <w:hyperlink r:id="rId268" w:anchor="block_201" w:history="1">
        <w:r w:rsidRPr="00D03176">
          <w:rPr>
            <w:rFonts w:ascii="Times New Roman" w:eastAsia="Times New Roman" w:hAnsi="Times New Roman" w:cs="Times New Roman"/>
            <w:bCs/>
            <w:color w:val="3272C0"/>
            <w:sz w:val="21"/>
            <w:szCs w:val="21"/>
            <w:u w:val="single"/>
            <w:lang w:eastAsia="ru-RU"/>
          </w:rPr>
          <w:t>201</w:t>
        </w:r>
      </w:hyperlink>
      <w:r w:rsidR="00DB7572">
        <w:rPr>
          <w:rFonts w:ascii="Times New Roman" w:eastAsia="Times New Roman" w:hAnsi="Times New Roman" w:cs="Times New Roman"/>
          <w:bCs/>
          <w:color w:val="000000"/>
          <w:sz w:val="21"/>
          <w:szCs w:val="21"/>
          <w:lang w:eastAsia="ru-RU"/>
        </w:rPr>
        <w:t xml:space="preserve"> </w:t>
      </w:r>
      <w:r w:rsidRPr="00D03176">
        <w:rPr>
          <w:rFonts w:ascii="Times New Roman" w:eastAsia="Times New Roman" w:hAnsi="Times New Roman" w:cs="Times New Roman"/>
          <w:bCs/>
          <w:color w:val="000000"/>
          <w:sz w:val="21"/>
          <w:szCs w:val="21"/>
          <w:lang w:eastAsia="ru-RU"/>
        </w:rPr>
        <w:t>("Злоупотребление полномочиями"), может производиться также следователями органа, выявившего эти преступления.</w:t>
      </w:r>
    </w:p>
    <w:p w:rsidR="000E413D" w:rsidRPr="00D03176" w:rsidRDefault="000E413D" w:rsidP="000E413D">
      <w:pPr>
        <w:spacing w:after="0" w:line="240" w:lineRule="auto"/>
        <w:jc w:val="both"/>
        <w:outlineLvl w:val="3"/>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ГАРАНТ:</w:t>
      </w:r>
    </w:p>
    <w:p w:rsidR="000E413D" w:rsidRDefault="000E413D" w:rsidP="00DB757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По-видимому, в тексте предыдущего абзаца допущена опечатка. Вместо слов "частью 5 статьи 151 УК РФ" следует читать "</w:t>
      </w:r>
      <w:hyperlink r:id="rId269" w:anchor="block_15105" w:history="1">
        <w:r w:rsidRPr="00D03176">
          <w:rPr>
            <w:rFonts w:ascii="Times New Roman" w:eastAsia="Times New Roman" w:hAnsi="Times New Roman" w:cs="Times New Roman"/>
            <w:bCs/>
            <w:color w:val="3272C0"/>
            <w:sz w:val="21"/>
            <w:szCs w:val="21"/>
            <w:u w:val="single"/>
            <w:lang w:eastAsia="ru-RU"/>
          </w:rPr>
          <w:t>частью 5 статьи 151</w:t>
        </w:r>
      </w:hyperlink>
      <w:r w:rsidRPr="00D03176">
        <w:rPr>
          <w:rFonts w:ascii="Times New Roman" w:eastAsia="Times New Roman" w:hAnsi="Times New Roman" w:cs="Times New Roman"/>
          <w:bCs/>
          <w:color w:val="000000"/>
          <w:sz w:val="21"/>
          <w:szCs w:val="21"/>
          <w:lang w:eastAsia="ru-RU"/>
        </w:rPr>
        <w:t> УПК РФ"</w:t>
      </w:r>
    </w:p>
    <w:p w:rsidR="00DB7572" w:rsidRPr="00DB7572" w:rsidRDefault="00DB7572" w:rsidP="00DB7572">
      <w:pPr>
        <w:spacing w:after="0" w:line="240" w:lineRule="auto"/>
        <w:ind w:firstLine="708"/>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Кодекс Российской Федерации об административных правонарушениях</w:t>
      </w:r>
    </w:p>
    <w:p w:rsidR="000E413D" w:rsidRPr="00D03176" w:rsidRDefault="006B3614" w:rsidP="00DB7572">
      <w:pPr>
        <w:spacing w:after="0" w:line="240" w:lineRule="auto"/>
        <w:ind w:firstLine="708"/>
        <w:jc w:val="both"/>
        <w:rPr>
          <w:rFonts w:ascii="Times New Roman" w:eastAsia="Times New Roman" w:hAnsi="Times New Roman" w:cs="Times New Roman"/>
          <w:bCs/>
          <w:color w:val="22272F"/>
          <w:sz w:val="21"/>
          <w:szCs w:val="21"/>
          <w:lang w:eastAsia="ru-RU"/>
        </w:rPr>
      </w:pPr>
      <w:hyperlink r:id="rId270" w:anchor="block_1928" w:history="1">
        <w:r w:rsidR="000E413D" w:rsidRPr="00D03176">
          <w:rPr>
            <w:rFonts w:ascii="Times New Roman" w:eastAsia="Times New Roman" w:hAnsi="Times New Roman" w:cs="Times New Roman"/>
            <w:bCs/>
            <w:color w:val="3272C0"/>
            <w:sz w:val="21"/>
            <w:szCs w:val="21"/>
            <w:u w:val="single"/>
            <w:lang w:eastAsia="ru-RU"/>
          </w:rPr>
          <w:t>Статья 19.28</w:t>
        </w:r>
      </w:hyperlink>
      <w:r w:rsidR="000E413D" w:rsidRPr="00D03176">
        <w:rPr>
          <w:rFonts w:ascii="Times New Roman" w:eastAsia="Times New Roman" w:hAnsi="Times New Roman" w:cs="Times New Roman"/>
          <w:bCs/>
          <w:color w:val="22272F"/>
          <w:sz w:val="21"/>
          <w:szCs w:val="21"/>
          <w:lang w:eastAsia="ru-RU"/>
        </w:rPr>
        <w:t>. Незаконное вознаграждение от имени юридического лица</w:t>
      </w:r>
    </w:p>
    <w:p w:rsidR="000E413D" w:rsidRPr="00D03176" w:rsidRDefault="000E413D" w:rsidP="00C15FE3">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0E413D" w:rsidRPr="00D03176" w:rsidRDefault="000E413D" w:rsidP="00C15FE3">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Действия, предусмотренные </w:t>
      </w:r>
      <w:hyperlink r:id="rId271" w:anchor="block_192801" w:history="1">
        <w:r w:rsidRPr="00D03176">
          <w:rPr>
            <w:rFonts w:ascii="Times New Roman" w:eastAsia="Times New Roman" w:hAnsi="Times New Roman" w:cs="Times New Roman"/>
            <w:bCs/>
            <w:color w:val="3272C0"/>
            <w:sz w:val="21"/>
            <w:szCs w:val="21"/>
            <w:u w:val="single"/>
            <w:lang w:eastAsia="ru-RU"/>
          </w:rPr>
          <w:t>частью 1</w:t>
        </w:r>
      </w:hyperlink>
      <w:r w:rsidRPr="00D03176">
        <w:rPr>
          <w:rFonts w:ascii="Times New Roman" w:eastAsia="Times New Roman" w:hAnsi="Times New Roman" w:cs="Times New Roman"/>
          <w:bCs/>
          <w:color w:val="000000"/>
          <w:sz w:val="21"/>
          <w:szCs w:val="21"/>
          <w:lang w:eastAsia="ru-RU"/>
        </w:rPr>
        <w:t> настоящей статьи, совершенные в крупном размере, -влекут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0E413D" w:rsidRPr="00D03176" w:rsidRDefault="000E413D" w:rsidP="00C15FE3">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 Действия, предусмотренные </w:t>
      </w:r>
      <w:hyperlink r:id="rId272" w:anchor="block_192801" w:history="1">
        <w:r w:rsidRPr="00D03176">
          <w:rPr>
            <w:rFonts w:ascii="Times New Roman" w:eastAsia="Times New Roman" w:hAnsi="Times New Roman" w:cs="Times New Roman"/>
            <w:bCs/>
            <w:color w:val="3272C0"/>
            <w:sz w:val="21"/>
            <w:szCs w:val="21"/>
            <w:u w:val="single"/>
            <w:lang w:eastAsia="ru-RU"/>
          </w:rPr>
          <w:t>частью 1</w:t>
        </w:r>
      </w:hyperlink>
      <w:r w:rsidRPr="00D03176">
        <w:rPr>
          <w:rFonts w:ascii="Times New Roman" w:eastAsia="Times New Roman" w:hAnsi="Times New Roman" w:cs="Times New Roman"/>
          <w:bCs/>
          <w:color w:val="000000"/>
          <w:sz w:val="21"/>
          <w:szCs w:val="21"/>
          <w:lang w:eastAsia="ru-RU"/>
        </w:rPr>
        <w:t> настоящей статьи, совершенные в особо крупном размере,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0E413D" w:rsidRPr="00D03176" w:rsidRDefault="000E413D" w:rsidP="00C15FE3">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Примечания:</w:t>
      </w:r>
    </w:p>
    <w:p w:rsidR="000E413D" w:rsidRPr="00D03176" w:rsidRDefault="000E413D" w:rsidP="00C15FE3">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 В настоящей статье под должностным лицом понимаются лица, указанные в </w:t>
      </w:r>
      <w:hyperlink r:id="rId273" w:anchor="block_28511" w:history="1">
        <w:r w:rsidRPr="00D03176">
          <w:rPr>
            <w:rFonts w:ascii="Times New Roman" w:eastAsia="Times New Roman" w:hAnsi="Times New Roman" w:cs="Times New Roman"/>
            <w:bCs/>
            <w:color w:val="3272C0"/>
            <w:sz w:val="21"/>
            <w:szCs w:val="21"/>
            <w:u w:val="single"/>
            <w:lang w:eastAsia="ru-RU"/>
          </w:rPr>
          <w:t>примечаниях 1 - 3</w:t>
        </w:r>
      </w:hyperlink>
      <w:r w:rsidRPr="00D03176">
        <w:rPr>
          <w:rFonts w:ascii="Times New Roman" w:eastAsia="Times New Roman" w:hAnsi="Times New Roman" w:cs="Times New Roman"/>
          <w:bCs/>
          <w:color w:val="000000"/>
          <w:sz w:val="21"/>
          <w:szCs w:val="21"/>
          <w:lang w:eastAsia="ru-RU"/>
        </w:rPr>
        <w:t> к статье 285 Уголовного кодекса Российской Федерации: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лица, занимающие должности, устанавливаемые </w:t>
      </w:r>
      <w:hyperlink r:id="rId274" w:history="1">
        <w:r w:rsidRPr="00D03176">
          <w:rPr>
            <w:rFonts w:ascii="Times New Roman" w:eastAsia="Times New Roman" w:hAnsi="Times New Roman" w:cs="Times New Roman"/>
            <w:bCs/>
            <w:color w:val="3272C0"/>
            <w:sz w:val="21"/>
            <w:szCs w:val="21"/>
            <w:u w:val="single"/>
            <w:lang w:eastAsia="ru-RU"/>
          </w:rPr>
          <w:t>Конституцией</w:t>
        </w:r>
      </w:hyperlink>
      <w:r w:rsidRPr="00D03176">
        <w:rPr>
          <w:rFonts w:ascii="Times New Roman" w:eastAsia="Times New Roman" w:hAnsi="Times New Roman" w:cs="Times New Roman"/>
          <w:bCs/>
          <w:color w:val="000000"/>
          <w:sz w:val="21"/>
          <w:szCs w:val="21"/>
          <w:lang w:eastAsia="ru-RU"/>
        </w:rPr>
        <w:t>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В настоящей статье под лицом, выполняющим управленческие функции в коммерческой или иной организации, понимается лицо, указанное в </w:t>
      </w:r>
      <w:hyperlink r:id="rId275" w:anchor="block_20101" w:history="1">
        <w:r w:rsidRPr="00D03176">
          <w:rPr>
            <w:rFonts w:ascii="Times New Roman" w:eastAsia="Times New Roman" w:hAnsi="Times New Roman" w:cs="Times New Roman"/>
            <w:bCs/>
            <w:color w:val="3272C0"/>
            <w:sz w:val="21"/>
            <w:szCs w:val="21"/>
            <w:u w:val="single"/>
            <w:lang w:eastAsia="ru-RU"/>
          </w:rPr>
          <w:t>примечании 1</w:t>
        </w:r>
      </w:hyperlink>
      <w:r w:rsidRPr="00D03176">
        <w:rPr>
          <w:rFonts w:ascii="Times New Roman" w:eastAsia="Times New Roman" w:hAnsi="Times New Roman" w:cs="Times New Roman"/>
          <w:bCs/>
          <w:color w:val="000000"/>
          <w:sz w:val="21"/>
          <w:szCs w:val="21"/>
          <w:lang w:eastAsia="ru-RU"/>
        </w:rPr>
        <w:t> к статье 201 Уголовного кодекса Российской Федерации.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w:t>
      </w:r>
      <w:hyperlink r:id="rId276" w:anchor="block_408" w:history="1">
        <w:r w:rsidRPr="00D03176">
          <w:rPr>
            <w:rFonts w:ascii="Times New Roman" w:eastAsia="Times New Roman" w:hAnsi="Times New Roman" w:cs="Times New Roman"/>
            <w:bCs/>
            <w:color w:val="3272C0"/>
            <w:sz w:val="21"/>
            <w:szCs w:val="21"/>
            <w:u w:val="single"/>
            <w:lang w:eastAsia="ru-RU"/>
          </w:rPr>
          <w:t>Обзоре</w:t>
        </w:r>
      </w:hyperlink>
      <w:r w:rsidRPr="00D03176">
        <w:rPr>
          <w:rFonts w:ascii="Times New Roman" w:eastAsia="Times New Roman" w:hAnsi="Times New Roman" w:cs="Times New Roman"/>
          <w:bCs/>
          <w:color w:val="000000"/>
          <w:sz w:val="21"/>
          <w:szCs w:val="21"/>
          <w:lang w:eastAsia="ru-RU"/>
        </w:rPr>
        <w:t>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77" w:anchor="block_1928" w:history="1">
        <w:r w:rsidRPr="00D03176">
          <w:rPr>
            <w:rFonts w:ascii="Times New Roman" w:eastAsia="Times New Roman" w:hAnsi="Times New Roman" w:cs="Times New Roman"/>
            <w:bCs/>
            <w:color w:val="3272C0"/>
            <w:sz w:val="21"/>
            <w:szCs w:val="21"/>
            <w:u w:val="single"/>
            <w:lang w:eastAsia="ru-RU"/>
          </w:rPr>
          <w:t>статьей 19.28</w:t>
        </w:r>
      </w:hyperlink>
      <w:r w:rsidRPr="00D03176">
        <w:rPr>
          <w:rFonts w:ascii="Times New Roman" w:eastAsia="Times New Roman" w:hAnsi="Times New Roman" w:cs="Times New Roman"/>
          <w:bCs/>
          <w:color w:val="000000"/>
          <w:sz w:val="21"/>
          <w:szCs w:val="21"/>
          <w:lang w:eastAsia="ru-RU"/>
        </w:rPr>
        <w:t> </w:t>
      </w:r>
      <w:proofErr w:type="spellStart"/>
      <w:r w:rsidRPr="00D03176">
        <w:rPr>
          <w:rFonts w:ascii="Times New Roman" w:eastAsia="Times New Roman" w:hAnsi="Times New Roman" w:cs="Times New Roman"/>
          <w:bCs/>
          <w:color w:val="000000"/>
          <w:sz w:val="21"/>
          <w:szCs w:val="21"/>
          <w:lang w:eastAsia="ru-RU"/>
        </w:rPr>
        <w:t>КоАП</w:t>
      </w:r>
      <w:proofErr w:type="spellEnd"/>
      <w:r w:rsidRPr="00D03176">
        <w:rPr>
          <w:rFonts w:ascii="Times New Roman" w:eastAsia="Times New Roman" w:hAnsi="Times New Roman" w:cs="Times New Roman"/>
          <w:bCs/>
          <w:color w:val="000000"/>
          <w:sz w:val="21"/>
          <w:szCs w:val="21"/>
          <w:lang w:eastAsia="ru-RU"/>
        </w:rPr>
        <w:t xml:space="preserve"> РФ, до вступления в </w:t>
      </w:r>
      <w:r w:rsidRPr="00D03176">
        <w:rPr>
          <w:rFonts w:ascii="Times New Roman" w:eastAsia="Times New Roman" w:hAnsi="Times New Roman" w:cs="Times New Roman"/>
          <w:bCs/>
          <w:color w:val="000000"/>
          <w:sz w:val="21"/>
          <w:szCs w:val="21"/>
          <w:lang w:eastAsia="ru-RU"/>
        </w:rPr>
        <w:lastRenderedPageBreak/>
        <w:t>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 итогам анализа положений </w:t>
      </w:r>
      <w:hyperlink r:id="rId278" w:anchor="block_1928" w:history="1">
        <w:r w:rsidRPr="00D03176">
          <w:rPr>
            <w:rFonts w:ascii="Times New Roman" w:eastAsia="Times New Roman" w:hAnsi="Times New Roman" w:cs="Times New Roman"/>
            <w:bCs/>
            <w:color w:val="3272C0"/>
            <w:sz w:val="21"/>
            <w:szCs w:val="21"/>
            <w:u w:val="single"/>
            <w:lang w:eastAsia="ru-RU"/>
          </w:rPr>
          <w:t>статьи 19.28</w:t>
        </w:r>
      </w:hyperlink>
      <w:r w:rsidRPr="00D03176">
        <w:rPr>
          <w:rFonts w:ascii="Times New Roman" w:eastAsia="Times New Roman" w:hAnsi="Times New Roman" w:cs="Times New Roman"/>
          <w:bCs/>
          <w:color w:val="000000"/>
          <w:sz w:val="21"/>
          <w:szCs w:val="21"/>
          <w:lang w:eastAsia="ru-RU"/>
        </w:rPr>
        <w:t> </w:t>
      </w:r>
      <w:proofErr w:type="spellStart"/>
      <w:r w:rsidRPr="00D03176">
        <w:rPr>
          <w:rFonts w:ascii="Times New Roman" w:eastAsia="Times New Roman" w:hAnsi="Times New Roman" w:cs="Times New Roman"/>
          <w:bCs/>
          <w:color w:val="000000"/>
          <w:sz w:val="21"/>
          <w:szCs w:val="21"/>
          <w:lang w:eastAsia="ru-RU"/>
        </w:rPr>
        <w:t>КоАП</w:t>
      </w:r>
      <w:proofErr w:type="spellEnd"/>
      <w:r w:rsidRPr="00D03176">
        <w:rPr>
          <w:rFonts w:ascii="Times New Roman" w:eastAsia="Times New Roman" w:hAnsi="Times New Roman" w:cs="Times New Roman"/>
          <w:bCs/>
          <w:color w:val="000000"/>
          <w:sz w:val="21"/>
          <w:szCs w:val="21"/>
          <w:lang w:eastAsia="ru-RU"/>
        </w:rPr>
        <w:t xml:space="preserve"> РФ и </w:t>
      </w:r>
      <w:hyperlink r:id="rId279" w:anchor="block_14" w:history="1">
        <w:r w:rsidRPr="00D03176">
          <w:rPr>
            <w:rFonts w:ascii="Times New Roman" w:eastAsia="Times New Roman" w:hAnsi="Times New Roman" w:cs="Times New Roman"/>
            <w:bCs/>
            <w:color w:val="3272C0"/>
            <w:sz w:val="21"/>
            <w:szCs w:val="21"/>
            <w:u w:val="single"/>
            <w:lang w:eastAsia="ru-RU"/>
          </w:rPr>
          <w:t>статьи 14</w:t>
        </w:r>
      </w:hyperlink>
      <w:r w:rsidRPr="00D03176">
        <w:rPr>
          <w:rFonts w:ascii="Times New Roman" w:eastAsia="Times New Roman" w:hAnsi="Times New Roman" w:cs="Times New Roman"/>
          <w:bCs/>
          <w:color w:val="000000"/>
          <w:sz w:val="21"/>
          <w:szCs w:val="21"/>
          <w:lang w:eastAsia="ru-RU"/>
        </w:rPr>
        <w:t> Федерального закона от N 273-ФЗ Верховный Суд Российской Федерации в названном </w:t>
      </w:r>
      <w:hyperlink r:id="rId280" w:anchor="block_408" w:history="1">
        <w:r w:rsidRPr="00D03176">
          <w:rPr>
            <w:rFonts w:ascii="Times New Roman" w:eastAsia="Times New Roman" w:hAnsi="Times New Roman" w:cs="Times New Roman"/>
            <w:bCs/>
            <w:color w:val="3272C0"/>
            <w:sz w:val="21"/>
            <w:szCs w:val="21"/>
            <w:u w:val="single"/>
            <w:lang w:eastAsia="ru-RU"/>
          </w:rPr>
          <w:t>Обзоре</w:t>
        </w:r>
      </w:hyperlink>
      <w:r w:rsidRPr="00D03176">
        <w:rPr>
          <w:rFonts w:ascii="Times New Roman" w:eastAsia="Times New Roman" w:hAnsi="Times New Roman" w:cs="Times New Roman"/>
          <w:bCs/>
          <w:color w:val="000000"/>
          <w:sz w:val="21"/>
          <w:szCs w:val="21"/>
          <w:lang w:eastAsia="ru-RU"/>
        </w:rPr>
        <w:t>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81" w:anchor="block_291" w:history="1">
        <w:r w:rsidRPr="00D03176">
          <w:rPr>
            <w:rFonts w:ascii="Times New Roman" w:eastAsia="Times New Roman" w:hAnsi="Times New Roman" w:cs="Times New Roman"/>
            <w:bCs/>
            <w:color w:val="3272C0"/>
            <w:sz w:val="21"/>
            <w:szCs w:val="21"/>
            <w:u w:val="single"/>
            <w:lang w:eastAsia="ru-RU"/>
          </w:rPr>
          <w:t>статья 291</w:t>
        </w:r>
      </w:hyperlink>
      <w:r w:rsidRPr="00D03176">
        <w:rPr>
          <w:rFonts w:ascii="Times New Roman" w:eastAsia="Times New Roman" w:hAnsi="Times New Roman" w:cs="Times New Roman"/>
          <w:bCs/>
          <w:color w:val="000000"/>
          <w:sz w:val="21"/>
          <w:szCs w:val="21"/>
          <w:lang w:eastAsia="ru-RU"/>
        </w:rPr>
        <w:t xml:space="preserve"> УК РФ - дача взятки) и дела об административном правонарушении в отношении юридического лица по статье 19.28 </w:t>
      </w:r>
      <w:proofErr w:type="spellStart"/>
      <w:r w:rsidRPr="00D03176">
        <w:rPr>
          <w:rFonts w:ascii="Times New Roman" w:eastAsia="Times New Roman" w:hAnsi="Times New Roman" w:cs="Times New Roman"/>
          <w:bCs/>
          <w:color w:val="000000"/>
          <w:sz w:val="21"/>
          <w:szCs w:val="21"/>
          <w:lang w:eastAsia="ru-RU"/>
        </w:rPr>
        <w:t>КоАП</w:t>
      </w:r>
      <w:proofErr w:type="spellEnd"/>
      <w:r w:rsidRPr="00D03176">
        <w:rPr>
          <w:rFonts w:ascii="Times New Roman" w:eastAsia="Times New Roman" w:hAnsi="Times New Roman" w:cs="Times New Roman"/>
          <w:bCs/>
          <w:color w:val="000000"/>
          <w:sz w:val="21"/>
          <w:szCs w:val="21"/>
          <w:lang w:eastAsia="ru-RU"/>
        </w:rPr>
        <w:t xml:space="preserve"> РФ (незаконное вознаграждение от имени юридического лица), в интересах которого действовало это физическое лицо.</w:t>
      </w:r>
    </w:p>
    <w:p w:rsidR="000E413D" w:rsidRPr="00D03176" w:rsidRDefault="006B3614" w:rsidP="00754BA5">
      <w:pPr>
        <w:spacing w:after="0" w:line="240" w:lineRule="auto"/>
        <w:ind w:firstLine="708"/>
        <w:jc w:val="both"/>
        <w:rPr>
          <w:rFonts w:ascii="Times New Roman" w:eastAsia="Times New Roman" w:hAnsi="Times New Roman" w:cs="Times New Roman"/>
          <w:bCs/>
          <w:color w:val="22272F"/>
          <w:sz w:val="21"/>
          <w:szCs w:val="21"/>
          <w:lang w:eastAsia="ru-RU"/>
        </w:rPr>
      </w:pPr>
      <w:hyperlink r:id="rId282" w:anchor="block_1929" w:history="1">
        <w:r w:rsidR="000E413D" w:rsidRPr="00D03176">
          <w:rPr>
            <w:rFonts w:ascii="Times New Roman" w:eastAsia="Times New Roman" w:hAnsi="Times New Roman" w:cs="Times New Roman"/>
            <w:bCs/>
            <w:color w:val="3272C0"/>
            <w:sz w:val="21"/>
            <w:szCs w:val="21"/>
            <w:u w:val="single"/>
            <w:lang w:eastAsia="ru-RU"/>
          </w:rPr>
          <w:t>Статья 19.29</w:t>
        </w:r>
      </w:hyperlink>
      <w:r w:rsidR="000E413D" w:rsidRPr="00D03176">
        <w:rPr>
          <w:rFonts w:ascii="Times New Roman" w:eastAsia="Times New Roman" w:hAnsi="Times New Roman" w:cs="Times New Roman"/>
          <w:bCs/>
          <w:color w:val="22272F"/>
          <w:sz w:val="21"/>
          <w:szCs w:val="21"/>
          <w:lang w:eastAsia="ru-RU"/>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w:t>
      </w:r>
      <w:hyperlink r:id="rId283" w:anchor="block_1" w:history="1">
        <w:r w:rsidRPr="00D03176">
          <w:rPr>
            <w:rFonts w:ascii="Times New Roman" w:eastAsia="Times New Roman" w:hAnsi="Times New Roman" w:cs="Times New Roman"/>
            <w:bCs/>
            <w:color w:val="3272C0"/>
            <w:sz w:val="21"/>
            <w:szCs w:val="21"/>
            <w:u w:val="single"/>
            <w:lang w:eastAsia="ru-RU"/>
          </w:rPr>
          <w:t>нормативными правовыми актами</w:t>
        </w:r>
      </w:hyperlink>
      <w:r w:rsidRPr="00D03176">
        <w:rPr>
          <w:rFonts w:ascii="Times New Roman" w:eastAsia="Times New Roman" w:hAnsi="Times New Roman" w:cs="Times New Roman"/>
          <w:bCs/>
          <w:color w:val="000000"/>
          <w:sz w:val="21"/>
          <w:szCs w:val="21"/>
          <w:lang w:eastAsia="ru-RU"/>
        </w:rPr>
        <w:t>, либо бывшего государственного или муниципального служащего, замещавшего такую должность, с нарушением требований, предусмотренных </w:t>
      </w:r>
      <w:hyperlink r:id="rId284" w:anchor="block_12" w:history="1">
        <w:r w:rsidRPr="00D03176">
          <w:rPr>
            <w:rFonts w:ascii="Times New Roman" w:eastAsia="Times New Roman" w:hAnsi="Times New Roman" w:cs="Times New Roman"/>
            <w:bCs/>
            <w:color w:val="3272C0"/>
            <w:sz w:val="21"/>
            <w:szCs w:val="21"/>
            <w:u w:val="single"/>
            <w:lang w:eastAsia="ru-RU"/>
          </w:rPr>
          <w:t>Федеральным законом</w:t>
        </w:r>
      </w:hyperlink>
      <w:r w:rsidRPr="00D03176">
        <w:rPr>
          <w:rFonts w:ascii="Times New Roman" w:eastAsia="Times New Roman" w:hAnsi="Times New Roman" w:cs="Times New Roman"/>
          <w:bCs/>
          <w:color w:val="000000"/>
          <w:sz w:val="21"/>
          <w:szCs w:val="21"/>
          <w:lang w:eastAsia="ru-RU"/>
        </w:rPr>
        <w:t> от 25 декабря 2008 года N 273-ФЗ "О противодействии коррупции", -</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w:t>
      </w:r>
      <w:hyperlink r:id="rId285" w:anchor="block_407" w:history="1">
        <w:r w:rsidRPr="00D03176">
          <w:rPr>
            <w:rFonts w:ascii="Times New Roman" w:eastAsia="Times New Roman" w:hAnsi="Times New Roman" w:cs="Times New Roman"/>
            <w:bCs/>
            <w:color w:val="3272C0"/>
            <w:sz w:val="21"/>
            <w:szCs w:val="21"/>
            <w:u w:val="single"/>
            <w:lang w:eastAsia="ru-RU"/>
          </w:rPr>
          <w:t>Обзоре</w:t>
        </w:r>
        <w:r w:rsidRPr="00D03176">
          <w:rPr>
            <w:rFonts w:ascii="Times New Roman" w:eastAsia="Times New Roman" w:hAnsi="Times New Roman" w:cs="Times New Roman"/>
            <w:bCs/>
            <w:color w:val="3272C0"/>
            <w:sz w:val="21"/>
            <w:szCs w:val="21"/>
            <w:lang w:eastAsia="ru-RU"/>
          </w:rPr>
          <w:t> </w:t>
        </w:r>
      </w:hyperlink>
      <w:hyperlink r:id="rId286" w:anchor="block_1333" w:history="1">
        <w:r w:rsidRPr="00D03176">
          <w:rPr>
            <w:rFonts w:ascii="Times New Roman" w:eastAsia="Times New Roman" w:hAnsi="Times New Roman" w:cs="Times New Roman"/>
            <w:bCs/>
            <w:color w:val="3272C0"/>
            <w:sz w:val="21"/>
            <w:szCs w:val="21"/>
            <w:u w:val="single"/>
            <w:lang w:eastAsia="ru-RU"/>
          </w:rPr>
          <w:t>***</w:t>
        </w:r>
      </w:hyperlink>
      <w:r w:rsidRPr="00D03176">
        <w:rPr>
          <w:rFonts w:ascii="Times New Roman" w:eastAsia="Times New Roman" w:hAnsi="Times New Roman" w:cs="Times New Roman"/>
          <w:bCs/>
          <w:color w:val="000000"/>
          <w:sz w:val="21"/>
          <w:szCs w:val="21"/>
          <w:lang w:eastAsia="ru-RU"/>
        </w:rPr>
        <w:t> рассмотрен вопрос образует ли объективную сторону состава административного правонарушения, предусмотренного </w:t>
      </w:r>
      <w:hyperlink r:id="rId287" w:anchor="block_1929" w:history="1">
        <w:r w:rsidRPr="00D03176">
          <w:rPr>
            <w:rFonts w:ascii="Times New Roman" w:eastAsia="Times New Roman" w:hAnsi="Times New Roman" w:cs="Times New Roman"/>
            <w:bCs/>
            <w:color w:val="3272C0"/>
            <w:sz w:val="21"/>
            <w:szCs w:val="21"/>
            <w:u w:val="single"/>
            <w:lang w:eastAsia="ru-RU"/>
          </w:rPr>
          <w:t>статьей 19.29</w:t>
        </w:r>
      </w:hyperlink>
      <w:r w:rsidRPr="00D03176">
        <w:rPr>
          <w:rFonts w:ascii="Times New Roman" w:eastAsia="Times New Roman" w:hAnsi="Times New Roman" w:cs="Times New Roman"/>
          <w:bCs/>
          <w:color w:val="000000"/>
          <w:sz w:val="21"/>
          <w:szCs w:val="21"/>
          <w:lang w:eastAsia="ru-RU"/>
        </w:rPr>
        <w:t> </w:t>
      </w:r>
      <w:proofErr w:type="spellStart"/>
      <w:r w:rsidRPr="00D03176">
        <w:rPr>
          <w:rFonts w:ascii="Times New Roman" w:eastAsia="Times New Roman" w:hAnsi="Times New Roman" w:cs="Times New Roman"/>
          <w:bCs/>
          <w:color w:val="000000"/>
          <w:sz w:val="21"/>
          <w:szCs w:val="21"/>
          <w:lang w:eastAsia="ru-RU"/>
        </w:rPr>
        <w:t>КоАП</w:t>
      </w:r>
      <w:proofErr w:type="spellEnd"/>
      <w:r w:rsidRPr="00D03176">
        <w:rPr>
          <w:rFonts w:ascii="Times New Roman" w:eastAsia="Times New Roman" w:hAnsi="Times New Roman" w:cs="Times New Roman"/>
          <w:bCs/>
          <w:color w:val="000000"/>
          <w:sz w:val="21"/>
          <w:szCs w:val="21"/>
          <w:lang w:eastAsia="ru-RU"/>
        </w:rPr>
        <w:t xml:space="preserve">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Так, в частности, в </w:t>
      </w:r>
      <w:hyperlink r:id="rId288" w:history="1">
        <w:r w:rsidRPr="00D03176">
          <w:rPr>
            <w:rFonts w:ascii="Times New Roman" w:eastAsia="Times New Roman" w:hAnsi="Times New Roman" w:cs="Times New Roman"/>
            <w:bCs/>
            <w:color w:val="3272C0"/>
            <w:sz w:val="21"/>
            <w:szCs w:val="21"/>
            <w:u w:val="single"/>
            <w:lang w:eastAsia="ru-RU"/>
          </w:rPr>
          <w:t>Обзоре</w:t>
        </w:r>
      </w:hyperlink>
      <w:r w:rsidRPr="00D03176">
        <w:rPr>
          <w:rFonts w:ascii="Times New Roman" w:eastAsia="Times New Roman" w:hAnsi="Times New Roman" w:cs="Times New Roman"/>
          <w:bCs/>
          <w:color w:val="000000"/>
          <w:sz w:val="21"/>
          <w:szCs w:val="21"/>
          <w:lang w:eastAsia="ru-RU"/>
        </w:rPr>
        <w:t xml:space="preserve"> отмечено, что названные требования </w:t>
      </w:r>
      <w:proofErr w:type="spellStart"/>
      <w:r w:rsidRPr="00D03176">
        <w:rPr>
          <w:rFonts w:ascii="Times New Roman" w:eastAsia="Times New Roman" w:hAnsi="Times New Roman" w:cs="Times New Roman"/>
          <w:bCs/>
          <w:color w:val="000000"/>
          <w:sz w:val="21"/>
          <w:szCs w:val="21"/>
          <w:lang w:eastAsia="ru-RU"/>
        </w:rPr>
        <w:t>антикоррупционного</w:t>
      </w:r>
      <w:proofErr w:type="spellEnd"/>
      <w:r w:rsidRPr="00D03176">
        <w:rPr>
          <w:rFonts w:ascii="Times New Roman" w:eastAsia="Times New Roman" w:hAnsi="Times New Roman" w:cs="Times New Roman"/>
          <w:bCs/>
          <w:color w:val="000000"/>
          <w:sz w:val="21"/>
          <w:szCs w:val="21"/>
          <w:lang w:eastAsia="ru-RU"/>
        </w:rPr>
        <w:t xml:space="preserve"> законодательства, исходя из положений </w:t>
      </w:r>
      <w:hyperlink r:id="rId289" w:anchor="block_1" w:history="1">
        <w:r w:rsidRPr="00D03176">
          <w:rPr>
            <w:rFonts w:ascii="Times New Roman" w:eastAsia="Times New Roman" w:hAnsi="Times New Roman" w:cs="Times New Roman"/>
            <w:bCs/>
            <w:color w:val="3272C0"/>
            <w:sz w:val="21"/>
            <w:szCs w:val="21"/>
            <w:u w:val="single"/>
            <w:lang w:eastAsia="ru-RU"/>
          </w:rPr>
          <w:t>пункта 1</w:t>
        </w:r>
      </w:hyperlink>
      <w:r w:rsidRPr="00D03176">
        <w:rPr>
          <w:rFonts w:ascii="Times New Roman" w:eastAsia="Times New Roman" w:hAnsi="Times New Roman" w:cs="Times New Roman"/>
          <w:bCs/>
          <w:color w:val="000000"/>
          <w:sz w:val="21"/>
          <w:szCs w:val="21"/>
          <w:lang w:eastAsia="ru-RU"/>
        </w:rPr>
        <w:t>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90" w:anchor="block_1100" w:history="1">
        <w:r w:rsidRPr="00D03176">
          <w:rPr>
            <w:rFonts w:ascii="Times New Roman" w:eastAsia="Times New Roman" w:hAnsi="Times New Roman" w:cs="Times New Roman"/>
            <w:bCs/>
            <w:color w:val="3272C0"/>
            <w:sz w:val="21"/>
            <w:szCs w:val="21"/>
            <w:u w:val="single"/>
            <w:lang w:eastAsia="ru-RU"/>
          </w:rPr>
          <w:t>раздел I</w:t>
        </w:r>
      </w:hyperlink>
      <w:r w:rsidRPr="00D03176">
        <w:rPr>
          <w:rFonts w:ascii="Times New Roman" w:eastAsia="Times New Roman" w:hAnsi="Times New Roman" w:cs="Times New Roman"/>
          <w:bCs/>
          <w:color w:val="000000"/>
          <w:sz w:val="21"/>
          <w:szCs w:val="21"/>
          <w:lang w:eastAsia="ru-RU"/>
        </w:rPr>
        <w:t> или </w:t>
      </w:r>
      <w:hyperlink r:id="rId291" w:anchor="block_1200" w:history="1">
        <w:r w:rsidRPr="00D03176">
          <w:rPr>
            <w:rFonts w:ascii="Times New Roman" w:eastAsia="Times New Roman" w:hAnsi="Times New Roman" w:cs="Times New Roman"/>
            <w:bCs/>
            <w:color w:val="3272C0"/>
            <w:sz w:val="21"/>
            <w:szCs w:val="21"/>
            <w:u w:val="single"/>
            <w:lang w:eastAsia="ru-RU"/>
          </w:rPr>
          <w:t>раздел II</w:t>
        </w:r>
        <w:r w:rsidRPr="00D03176">
          <w:rPr>
            <w:rFonts w:ascii="Times New Roman" w:eastAsia="Times New Roman" w:hAnsi="Times New Roman" w:cs="Times New Roman"/>
            <w:bCs/>
            <w:color w:val="3272C0"/>
            <w:sz w:val="21"/>
            <w:szCs w:val="21"/>
            <w:lang w:eastAsia="ru-RU"/>
          </w:rPr>
          <w:t> </w:t>
        </w:r>
      </w:hyperlink>
      <w:r w:rsidRPr="00D03176">
        <w:rPr>
          <w:rFonts w:ascii="Times New Roman" w:eastAsia="Times New Roman" w:hAnsi="Times New Roman" w:cs="Times New Roman"/>
          <w:bCs/>
          <w:color w:val="000000"/>
          <w:sz w:val="21"/>
          <w:szCs w:val="21"/>
          <w:lang w:eastAsia="ru-RU"/>
        </w:rPr>
        <w:t>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292" w:history="1">
        <w:r w:rsidRPr="00D03176">
          <w:rPr>
            <w:rFonts w:ascii="Times New Roman" w:eastAsia="Times New Roman" w:hAnsi="Times New Roman" w:cs="Times New Roman"/>
            <w:bCs/>
            <w:color w:val="3272C0"/>
            <w:sz w:val="21"/>
            <w:szCs w:val="21"/>
            <w:u w:val="single"/>
            <w:lang w:eastAsia="ru-RU"/>
          </w:rPr>
          <w:t>Указом</w:t>
        </w:r>
      </w:hyperlink>
      <w:r w:rsidRPr="00D03176">
        <w:rPr>
          <w:rFonts w:ascii="Times New Roman" w:eastAsia="Times New Roman" w:hAnsi="Times New Roman" w:cs="Times New Roman"/>
          <w:bCs/>
          <w:color w:val="000000"/>
          <w:sz w:val="21"/>
          <w:szCs w:val="21"/>
          <w:lang w:eastAsia="ru-RU"/>
        </w:rPr>
        <w:t>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93" w:anchor="block_1300" w:history="1">
        <w:r w:rsidRPr="00D03176">
          <w:rPr>
            <w:rFonts w:ascii="Times New Roman" w:eastAsia="Times New Roman" w:hAnsi="Times New Roman" w:cs="Times New Roman"/>
            <w:bCs/>
            <w:color w:val="3272C0"/>
            <w:sz w:val="21"/>
            <w:szCs w:val="21"/>
            <w:u w:val="single"/>
            <w:lang w:eastAsia="ru-RU"/>
          </w:rPr>
          <w:t>разделом III</w:t>
        </w:r>
      </w:hyperlink>
      <w:r w:rsidRPr="00D03176">
        <w:rPr>
          <w:rFonts w:ascii="Times New Roman" w:eastAsia="Times New Roman" w:hAnsi="Times New Roman" w:cs="Times New Roman"/>
          <w:bCs/>
          <w:color w:val="000000"/>
          <w:sz w:val="21"/>
          <w:szCs w:val="21"/>
          <w:lang w:eastAsia="ru-RU"/>
        </w:rPr>
        <w:t>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94" w:anchor="block_12" w:history="1">
        <w:r w:rsidRPr="00D03176">
          <w:rPr>
            <w:rFonts w:ascii="Times New Roman" w:eastAsia="Times New Roman" w:hAnsi="Times New Roman" w:cs="Times New Roman"/>
            <w:bCs/>
            <w:color w:val="3272C0"/>
            <w:sz w:val="21"/>
            <w:szCs w:val="21"/>
            <w:u w:val="single"/>
            <w:lang w:eastAsia="ru-RU"/>
          </w:rPr>
          <w:t>статьей 12</w:t>
        </w:r>
      </w:hyperlink>
      <w:r w:rsidRPr="00D03176">
        <w:rPr>
          <w:rFonts w:ascii="Times New Roman" w:eastAsia="Times New Roman" w:hAnsi="Times New Roman" w:cs="Times New Roman"/>
          <w:bCs/>
          <w:color w:val="000000"/>
          <w:sz w:val="21"/>
          <w:szCs w:val="21"/>
          <w:lang w:eastAsia="ru-RU"/>
        </w:rPr>
        <w:t>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95" w:anchor="block_4" w:history="1">
        <w:r w:rsidRPr="00D03176">
          <w:rPr>
            <w:rFonts w:ascii="Times New Roman" w:eastAsia="Times New Roman" w:hAnsi="Times New Roman" w:cs="Times New Roman"/>
            <w:bCs/>
            <w:color w:val="3272C0"/>
            <w:sz w:val="21"/>
            <w:szCs w:val="21"/>
            <w:u w:val="single"/>
            <w:lang w:eastAsia="ru-RU"/>
          </w:rPr>
          <w:t>пункт 4</w:t>
        </w:r>
      </w:hyperlink>
      <w:r w:rsidRPr="00D03176">
        <w:rPr>
          <w:rFonts w:ascii="Times New Roman" w:eastAsia="Times New Roman" w:hAnsi="Times New Roman" w:cs="Times New Roman"/>
          <w:bCs/>
          <w:color w:val="000000"/>
          <w:sz w:val="21"/>
          <w:szCs w:val="21"/>
          <w:lang w:eastAsia="ru-RU"/>
        </w:rPr>
        <w:t> Указа Президента Российской Федерации от 21 июля 2010 г. N 925).</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свою очередь, на работодателе согласно </w:t>
      </w:r>
      <w:hyperlink r:id="rId296" w:anchor="block_1204" w:history="1">
        <w:r w:rsidRPr="00D03176">
          <w:rPr>
            <w:rFonts w:ascii="Times New Roman" w:eastAsia="Times New Roman" w:hAnsi="Times New Roman" w:cs="Times New Roman"/>
            <w:bCs/>
            <w:color w:val="3272C0"/>
            <w:sz w:val="21"/>
            <w:szCs w:val="21"/>
            <w:u w:val="single"/>
            <w:lang w:eastAsia="ru-RU"/>
          </w:rPr>
          <w:t>части 4 статьи 12</w:t>
        </w:r>
      </w:hyperlink>
      <w:r w:rsidRPr="00D03176">
        <w:rPr>
          <w:rFonts w:ascii="Times New Roman" w:eastAsia="Times New Roman" w:hAnsi="Times New Roman" w:cs="Times New Roman"/>
          <w:bCs/>
          <w:color w:val="000000"/>
          <w:sz w:val="21"/>
          <w:szCs w:val="21"/>
          <w:lang w:eastAsia="ru-RU"/>
        </w:rPr>
        <w:t>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w:t>
      </w:r>
      <w:hyperlink r:id="rId297" w:history="1">
        <w:r w:rsidRPr="00D03176">
          <w:rPr>
            <w:rFonts w:ascii="Times New Roman" w:eastAsia="Times New Roman" w:hAnsi="Times New Roman" w:cs="Times New Roman"/>
            <w:bCs/>
            <w:color w:val="3272C0"/>
            <w:sz w:val="21"/>
            <w:szCs w:val="21"/>
            <w:u w:val="single"/>
            <w:lang w:eastAsia="ru-RU"/>
          </w:rPr>
          <w:t>порядке</w:t>
        </w:r>
      </w:hyperlink>
      <w:r w:rsidRPr="00D03176">
        <w:rPr>
          <w:rFonts w:ascii="Times New Roman" w:eastAsia="Times New Roman" w:hAnsi="Times New Roman" w:cs="Times New Roman"/>
          <w:bCs/>
          <w:color w:val="000000"/>
          <w:sz w:val="21"/>
          <w:szCs w:val="21"/>
          <w:lang w:eastAsia="ru-RU"/>
        </w:rPr>
        <w:t>, устанавливаемом нормативными правовыми актами Российской Федерации. При этом статьей 12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Таким образом, несоблюдение работодателем (заказчиком работ, услуг) обязанности, предусмотренной </w:t>
      </w:r>
      <w:hyperlink r:id="rId298" w:anchor="block_1204" w:history="1">
        <w:r w:rsidRPr="00D03176">
          <w:rPr>
            <w:rFonts w:ascii="Times New Roman" w:eastAsia="Times New Roman" w:hAnsi="Times New Roman" w:cs="Times New Roman"/>
            <w:bCs/>
            <w:color w:val="3272C0"/>
            <w:sz w:val="21"/>
            <w:szCs w:val="21"/>
            <w:u w:val="single"/>
            <w:lang w:eastAsia="ru-RU"/>
          </w:rPr>
          <w:t>частью 4 статьи 12</w:t>
        </w:r>
      </w:hyperlink>
      <w:r w:rsidRPr="00D03176">
        <w:rPr>
          <w:rFonts w:ascii="Times New Roman" w:eastAsia="Times New Roman" w:hAnsi="Times New Roman" w:cs="Times New Roman"/>
          <w:bCs/>
          <w:color w:val="000000"/>
          <w:sz w:val="21"/>
          <w:szCs w:val="21"/>
          <w:lang w:eastAsia="ru-RU"/>
        </w:rPr>
        <w:t>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99" w:anchor="block_1929" w:history="1">
        <w:r w:rsidRPr="00D03176">
          <w:rPr>
            <w:rFonts w:ascii="Times New Roman" w:eastAsia="Times New Roman" w:hAnsi="Times New Roman" w:cs="Times New Roman"/>
            <w:bCs/>
            <w:color w:val="3272C0"/>
            <w:sz w:val="21"/>
            <w:szCs w:val="21"/>
            <w:u w:val="single"/>
            <w:lang w:eastAsia="ru-RU"/>
          </w:rPr>
          <w:t>статьей 19.29</w:t>
        </w:r>
      </w:hyperlink>
      <w:r w:rsidRPr="00D03176">
        <w:rPr>
          <w:rFonts w:ascii="Times New Roman" w:eastAsia="Times New Roman" w:hAnsi="Times New Roman" w:cs="Times New Roman"/>
          <w:bCs/>
          <w:color w:val="000000"/>
          <w:sz w:val="21"/>
          <w:szCs w:val="21"/>
          <w:lang w:eastAsia="ru-RU"/>
        </w:rPr>
        <w:t> </w:t>
      </w:r>
      <w:proofErr w:type="spellStart"/>
      <w:r w:rsidRPr="00D03176">
        <w:rPr>
          <w:rFonts w:ascii="Times New Roman" w:eastAsia="Times New Roman" w:hAnsi="Times New Roman" w:cs="Times New Roman"/>
          <w:bCs/>
          <w:color w:val="000000"/>
          <w:sz w:val="21"/>
          <w:szCs w:val="21"/>
          <w:lang w:eastAsia="ru-RU"/>
        </w:rPr>
        <w:t>КоАП</w:t>
      </w:r>
      <w:proofErr w:type="spellEnd"/>
      <w:r w:rsidRPr="00D03176">
        <w:rPr>
          <w:rFonts w:ascii="Times New Roman" w:eastAsia="Times New Roman" w:hAnsi="Times New Roman" w:cs="Times New Roman"/>
          <w:bCs/>
          <w:color w:val="000000"/>
          <w:sz w:val="21"/>
          <w:szCs w:val="21"/>
          <w:lang w:eastAsia="ru-RU"/>
        </w:rPr>
        <w:t>,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Трудовой кодекс Российской Федерации</w:t>
      </w:r>
    </w:p>
    <w:p w:rsidR="000E413D" w:rsidRPr="00D03176" w:rsidRDefault="006B3614" w:rsidP="00754BA5">
      <w:pPr>
        <w:spacing w:after="0" w:line="240" w:lineRule="auto"/>
        <w:ind w:firstLine="708"/>
        <w:jc w:val="both"/>
        <w:rPr>
          <w:rFonts w:ascii="Times New Roman" w:eastAsia="Times New Roman" w:hAnsi="Times New Roman" w:cs="Times New Roman"/>
          <w:bCs/>
          <w:color w:val="22272F"/>
          <w:sz w:val="21"/>
          <w:szCs w:val="21"/>
          <w:lang w:eastAsia="ru-RU"/>
        </w:rPr>
      </w:pPr>
      <w:hyperlink r:id="rId300" w:anchor="block_641" w:history="1">
        <w:r w:rsidR="000E413D" w:rsidRPr="00D03176">
          <w:rPr>
            <w:rFonts w:ascii="Times New Roman" w:eastAsia="Times New Roman" w:hAnsi="Times New Roman" w:cs="Times New Roman"/>
            <w:bCs/>
            <w:color w:val="3272C0"/>
            <w:sz w:val="21"/>
            <w:szCs w:val="21"/>
            <w:u w:val="single"/>
            <w:lang w:eastAsia="ru-RU"/>
          </w:rPr>
          <w:t>Статья 64.1</w:t>
        </w:r>
      </w:hyperlink>
      <w:r w:rsidR="000E413D" w:rsidRPr="00D03176">
        <w:rPr>
          <w:rFonts w:ascii="Times New Roman" w:eastAsia="Times New Roman" w:hAnsi="Times New Roman" w:cs="Times New Roman"/>
          <w:bCs/>
          <w:color w:val="22272F"/>
          <w:sz w:val="21"/>
          <w:szCs w:val="21"/>
          <w:lang w:eastAsia="ru-RU"/>
        </w:rPr>
        <w:t> Трудового кодекса Российской Федерации (далее - ТК РФ)</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Граждане, замещавшие должности государственной или муниципальной службы, перечень которых устанавливается </w:t>
      </w:r>
      <w:hyperlink r:id="rId301" w:anchor="block_1" w:history="1">
        <w:r w:rsidRPr="00D03176">
          <w:rPr>
            <w:rFonts w:ascii="Times New Roman" w:eastAsia="Times New Roman" w:hAnsi="Times New Roman" w:cs="Times New Roman"/>
            <w:bCs/>
            <w:color w:val="3272C0"/>
            <w:sz w:val="21"/>
            <w:szCs w:val="21"/>
            <w:u w:val="single"/>
            <w:lang w:eastAsia="ru-RU"/>
          </w:rPr>
          <w:t>нормативными правовыми актами</w:t>
        </w:r>
      </w:hyperlink>
      <w:r w:rsidRPr="00D03176">
        <w:rPr>
          <w:rFonts w:ascii="Times New Roman" w:eastAsia="Times New Roman" w:hAnsi="Times New Roman" w:cs="Times New Roman"/>
          <w:bCs/>
          <w:color w:val="000000"/>
          <w:sz w:val="21"/>
          <w:szCs w:val="21"/>
          <w:lang w:eastAsia="ru-RU"/>
        </w:rPr>
        <w:t>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w:t>
      </w:r>
      <w:hyperlink r:id="rId302" w:anchor="block_12011" w:history="1">
        <w:r w:rsidRPr="00D03176">
          <w:rPr>
            <w:rFonts w:ascii="Times New Roman" w:eastAsia="Times New Roman" w:hAnsi="Times New Roman" w:cs="Times New Roman"/>
            <w:bCs/>
            <w:color w:val="3272C0"/>
            <w:sz w:val="21"/>
            <w:szCs w:val="21"/>
            <w:u w:val="single"/>
            <w:lang w:eastAsia="ru-RU"/>
          </w:rPr>
          <w:t>нормативными правовыми актами</w:t>
        </w:r>
      </w:hyperlink>
      <w:r w:rsidRPr="00D03176">
        <w:rPr>
          <w:rFonts w:ascii="Times New Roman" w:eastAsia="Times New Roman" w:hAnsi="Times New Roman" w:cs="Times New Roman"/>
          <w:bCs/>
          <w:color w:val="000000"/>
          <w:sz w:val="21"/>
          <w:szCs w:val="21"/>
          <w:lang w:eastAsia="ru-RU"/>
        </w:rPr>
        <w:t> Российской Федерации.</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Граждане, замещавшие должности государственной или муниципальной службы, перечень которых устанавливается </w:t>
      </w:r>
      <w:hyperlink r:id="rId303" w:anchor="block_1" w:history="1">
        <w:r w:rsidRPr="00D03176">
          <w:rPr>
            <w:rFonts w:ascii="Times New Roman" w:eastAsia="Times New Roman" w:hAnsi="Times New Roman" w:cs="Times New Roman"/>
            <w:bCs/>
            <w:color w:val="3272C0"/>
            <w:sz w:val="21"/>
            <w:szCs w:val="21"/>
            <w:u w:val="single"/>
            <w:lang w:eastAsia="ru-RU"/>
          </w:rPr>
          <w:t>нормативными правовыми актами</w:t>
        </w:r>
      </w:hyperlink>
      <w:r w:rsidRPr="00D03176">
        <w:rPr>
          <w:rFonts w:ascii="Times New Roman" w:eastAsia="Times New Roman" w:hAnsi="Times New Roman" w:cs="Times New Roman"/>
          <w:bCs/>
          <w:color w:val="000000"/>
          <w:sz w:val="21"/>
          <w:szCs w:val="21"/>
          <w:lang w:eastAsia="ru-RU"/>
        </w:rPr>
        <w:t>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w:t>
      </w:r>
      <w:hyperlink r:id="rId304" w:anchor="block_1" w:history="1">
        <w:r w:rsidRPr="00D03176">
          <w:rPr>
            <w:rFonts w:ascii="Times New Roman" w:eastAsia="Times New Roman" w:hAnsi="Times New Roman" w:cs="Times New Roman"/>
            <w:bCs/>
            <w:color w:val="3272C0"/>
            <w:sz w:val="21"/>
            <w:szCs w:val="21"/>
            <w:u w:val="single"/>
            <w:lang w:eastAsia="ru-RU"/>
          </w:rPr>
          <w:t>нормативными правовыми актами</w:t>
        </w:r>
      </w:hyperlink>
      <w:r w:rsidRPr="00D03176">
        <w:rPr>
          <w:rFonts w:ascii="Times New Roman" w:eastAsia="Times New Roman" w:hAnsi="Times New Roman" w:cs="Times New Roman"/>
          <w:bCs/>
          <w:color w:val="000000"/>
          <w:sz w:val="21"/>
          <w:szCs w:val="21"/>
          <w:lang w:eastAsia="ru-RU"/>
        </w:rPr>
        <w:t>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w:t>
      </w:r>
      <w:hyperlink r:id="rId305" w:history="1">
        <w:r w:rsidRPr="00D03176">
          <w:rPr>
            <w:rFonts w:ascii="Times New Roman" w:eastAsia="Times New Roman" w:hAnsi="Times New Roman" w:cs="Times New Roman"/>
            <w:bCs/>
            <w:color w:val="3272C0"/>
            <w:sz w:val="21"/>
            <w:szCs w:val="21"/>
            <w:u w:val="single"/>
            <w:lang w:eastAsia="ru-RU"/>
          </w:rPr>
          <w:t>нормативными правовыми актами</w:t>
        </w:r>
      </w:hyperlink>
      <w:r w:rsidRPr="00D03176">
        <w:rPr>
          <w:rFonts w:ascii="Times New Roman" w:eastAsia="Times New Roman" w:hAnsi="Times New Roman" w:cs="Times New Roman"/>
          <w:bCs/>
          <w:color w:val="000000"/>
          <w:sz w:val="21"/>
          <w:szCs w:val="21"/>
          <w:lang w:eastAsia="ru-RU"/>
        </w:rPr>
        <w:t> Российской Федерации.</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Для отельных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w:t>
      </w:r>
      <w:hyperlink r:id="rId306" w:anchor="block_5" w:history="1">
        <w:r w:rsidRPr="00D03176">
          <w:rPr>
            <w:rFonts w:ascii="Times New Roman" w:eastAsia="Times New Roman" w:hAnsi="Times New Roman" w:cs="Times New Roman"/>
            <w:bCs/>
            <w:color w:val="3272C0"/>
            <w:sz w:val="21"/>
            <w:szCs w:val="21"/>
            <w:u w:val="single"/>
            <w:lang w:eastAsia="ru-RU"/>
          </w:rPr>
          <w:t>законодательством</w:t>
        </w:r>
      </w:hyperlink>
      <w:r w:rsidRPr="00D03176">
        <w:rPr>
          <w:rFonts w:ascii="Times New Roman" w:eastAsia="Times New Roman" w:hAnsi="Times New Roman" w:cs="Times New Roman"/>
          <w:bCs/>
          <w:color w:val="000000"/>
          <w:sz w:val="21"/>
          <w:szCs w:val="21"/>
          <w:lang w:eastAsia="ru-RU"/>
        </w:rPr>
        <w:t>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За невыполнение требований и (или) нарушение запретов, установленных </w:t>
      </w:r>
      <w:hyperlink r:id="rId307" w:anchor="block_12" w:history="1">
        <w:r w:rsidRPr="00D03176">
          <w:rPr>
            <w:rFonts w:ascii="Times New Roman" w:eastAsia="Times New Roman" w:hAnsi="Times New Roman" w:cs="Times New Roman"/>
            <w:bCs/>
            <w:color w:val="3272C0"/>
            <w:sz w:val="21"/>
            <w:szCs w:val="21"/>
            <w:u w:val="single"/>
            <w:lang w:eastAsia="ru-RU"/>
          </w:rPr>
          <w:t>Федеральным законом</w:t>
        </w:r>
      </w:hyperlink>
      <w:r w:rsidRPr="00D03176">
        <w:rPr>
          <w:rFonts w:ascii="Times New Roman" w:eastAsia="Times New Roman" w:hAnsi="Times New Roman" w:cs="Times New Roman"/>
          <w:bCs/>
          <w:color w:val="000000"/>
          <w:sz w:val="21"/>
          <w:szCs w:val="21"/>
          <w:lang w:eastAsia="ru-RU"/>
        </w:rPr>
        <w:t>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308" w:anchor="block_8171" w:history="1">
        <w:r w:rsidRPr="00D03176">
          <w:rPr>
            <w:rFonts w:ascii="Times New Roman" w:eastAsia="Times New Roman" w:hAnsi="Times New Roman" w:cs="Times New Roman"/>
            <w:bCs/>
            <w:color w:val="3272C0"/>
            <w:sz w:val="21"/>
            <w:szCs w:val="21"/>
            <w:u w:val="single"/>
            <w:lang w:eastAsia="ru-RU"/>
          </w:rPr>
          <w:t>пункту 7.1 части 1 статьи 81</w:t>
        </w:r>
      </w:hyperlink>
      <w:r w:rsidRPr="00D03176">
        <w:rPr>
          <w:rFonts w:ascii="Times New Roman" w:eastAsia="Times New Roman" w:hAnsi="Times New Roman" w:cs="Times New Roman"/>
          <w:bCs/>
          <w:color w:val="000000"/>
          <w:sz w:val="21"/>
          <w:szCs w:val="21"/>
          <w:lang w:eastAsia="ru-RU"/>
        </w:rPr>
        <w:t> ТК РФ. Указанное положение применяется в случаях:</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 непринятия работником мер по предотвращению или урегулированию конфликта интересов, стороной которого он является;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309" w:anchor="block_8171" w:history="1">
        <w:r w:rsidRPr="00D03176">
          <w:rPr>
            <w:rFonts w:ascii="Times New Roman" w:eastAsia="Times New Roman" w:hAnsi="Times New Roman" w:cs="Times New Roman"/>
            <w:bCs/>
            <w:color w:val="3272C0"/>
            <w:sz w:val="21"/>
            <w:szCs w:val="21"/>
            <w:u w:val="single"/>
            <w:lang w:eastAsia="ru-RU"/>
          </w:rPr>
          <w:t>пунктом 7.1 части 1 статьи 81</w:t>
        </w:r>
      </w:hyperlink>
      <w:r w:rsidRPr="00D03176">
        <w:rPr>
          <w:rFonts w:ascii="Times New Roman" w:eastAsia="Times New Roman" w:hAnsi="Times New Roman" w:cs="Times New Roman"/>
          <w:bCs/>
          <w:color w:val="000000"/>
          <w:sz w:val="21"/>
          <w:szCs w:val="21"/>
          <w:lang w:eastAsia="ru-RU"/>
        </w:rPr>
        <w:t> ТК РФ (</w:t>
      </w:r>
      <w:hyperlink r:id="rId310" w:anchor="block_11" w:history="1">
        <w:r w:rsidRPr="00D03176">
          <w:rPr>
            <w:rFonts w:ascii="Times New Roman" w:eastAsia="Times New Roman" w:hAnsi="Times New Roman" w:cs="Times New Roman"/>
            <w:bCs/>
            <w:color w:val="3272C0"/>
            <w:sz w:val="21"/>
            <w:szCs w:val="21"/>
            <w:u w:val="single"/>
            <w:lang w:eastAsia="ru-RU"/>
          </w:rPr>
          <w:t>статья 11</w:t>
        </w:r>
      </w:hyperlink>
      <w:r w:rsidRPr="00D03176">
        <w:rPr>
          <w:rFonts w:ascii="Times New Roman" w:eastAsia="Times New Roman" w:hAnsi="Times New Roman" w:cs="Times New Roman"/>
          <w:bCs/>
          <w:color w:val="000000"/>
          <w:sz w:val="21"/>
          <w:szCs w:val="21"/>
          <w:lang w:eastAsia="ru-RU"/>
        </w:rPr>
        <w:t>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имеют счета (вклады) в иностранных банках, расположенных за пределами Российской Федерации;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хранят наличные денежные средства и ценности в иностранных банках, расположенных за пределами Российской Федерации;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владеют и (или) пользуются иностранными финансовыми инструментами.</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Приведенные нормы действуют в отношении следующих лиц:</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311" w:anchor="block_71117" w:history="1">
        <w:r w:rsidRPr="00D03176">
          <w:rPr>
            <w:rFonts w:ascii="Times New Roman" w:eastAsia="Times New Roman" w:hAnsi="Times New Roman" w:cs="Times New Roman"/>
            <w:bCs/>
            <w:color w:val="3272C0"/>
            <w:sz w:val="21"/>
            <w:szCs w:val="21"/>
            <w:u w:val="single"/>
            <w:lang w:eastAsia="ru-RU"/>
          </w:rPr>
          <w:t>подпункт "ж" пункта 1 части 1 статьи 7.1</w:t>
        </w:r>
      </w:hyperlink>
      <w:r w:rsidRPr="00D03176">
        <w:rPr>
          <w:rFonts w:ascii="Times New Roman" w:eastAsia="Times New Roman" w:hAnsi="Times New Roman" w:cs="Times New Roman"/>
          <w:bCs/>
          <w:color w:val="000000"/>
          <w:sz w:val="21"/>
          <w:szCs w:val="21"/>
          <w:lang w:eastAsia="ru-RU"/>
        </w:rPr>
        <w:t>, </w:t>
      </w:r>
      <w:hyperlink r:id="rId312" w:anchor="block_7112" w:history="1">
        <w:r w:rsidRPr="00D03176">
          <w:rPr>
            <w:rFonts w:ascii="Times New Roman" w:eastAsia="Times New Roman" w:hAnsi="Times New Roman" w:cs="Times New Roman"/>
            <w:bCs/>
            <w:color w:val="3272C0"/>
            <w:sz w:val="21"/>
            <w:szCs w:val="21"/>
            <w:u w:val="single"/>
            <w:lang w:eastAsia="ru-RU"/>
          </w:rPr>
          <w:t>пункт 2 части 1 статьи 7.1</w:t>
        </w:r>
      </w:hyperlink>
      <w:r w:rsidRPr="00D03176">
        <w:rPr>
          <w:rFonts w:ascii="Times New Roman" w:eastAsia="Times New Roman" w:hAnsi="Times New Roman" w:cs="Times New Roman"/>
          <w:bCs/>
          <w:color w:val="000000"/>
          <w:sz w:val="21"/>
          <w:szCs w:val="21"/>
          <w:lang w:eastAsia="ru-RU"/>
        </w:rPr>
        <w:t>, </w:t>
      </w:r>
      <w:hyperlink r:id="rId313" w:anchor="block_713" w:history="1">
        <w:r w:rsidRPr="00D03176">
          <w:rPr>
            <w:rFonts w:ascii="Times New Roman" w:eastAsia="Times New Roman" w:hAnsi="Times New Roman" w:cs="Times New Roman"/>
            <w:bCs/>
            <w:color w:val="3272C0"/>
            <w:sz w:val="21"/>
            <w:szCs w:val="21"/>
            <w:u w:val="single"/>
            <w:lang w:eastAsia="ru-RU"/>
          </w:rPr>
          <w:t>часть 3 статьи 7.1</w:t>
        </w:r>
      </w:hyperlink>
      <w:r w:rsidRPr="00D03176">
        <w:rPr>
          <w:rFonts w:ascii="Times New Roman" w:eastAsia="Times New Roman" w:hAnsi="Times New Roman" w:cs="Times New Roman"/>
          <w:bCs/>
          <w:color w:val="000000"/>
          <w:sz w:val="21"/>
          <w:szCs w:val="21"/>
          <w:lang w:eastAsia="ru-RU"/>
        </w:rPr>
        <w:t> Федерального закона N 273-ФЗ, </w:t>
      </w:r>
      <w:hyperlink r:id="rId314" w:anchor="block_3491" w:history="1">
        <w:r w:rsidRPr="00D03176">
          <w:rPr>
            <w:rFonts w:ascii="Times New Roman" w:eastAsia="Times New Roman" w:hAnsi="Times New Roman" w:cs="Times New Roman"/>
            <w:bCs/>
            <w:color w:val="3272C0"/>
            <w:sz w:val="21"/>
            <w:szCs w:val="21"/>
            <w:u w:val="single"/>
            <w:lang w:eastAsia="ru-RU"/>
          </w:rPr>
          <w:t>статья 349.1</w:t>
        </w:r>
      </w:hyperlink>
      <w:r w:rsidRPr="00D03176">
        <w:rPr>
          <w:rFonts w:ascii="Times New Roman" w:eastAsia="Times New Roman" w:hAnsi="Times New Roman" w:cs="Times New Roman"/>
          <w:bCs/>
          <w:color w:val="000000"/>
          <w:sz w:val="21"/>
          <w:szCs w:val="21"/>
          <w:lang w:eastAsia="ru-RU"/>
        </w:rPr>
        <w:t> ТК РФ);</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315" w:anchor="block_71117" w:history="1">
        <w:r w:rsidRPr="00D03176">
          <w:rPr>
            <w:rFonts w:ascii="Times New Roman" w:eastAsia="Times New Roman" w:hAnsi="Times New Roman" w:cs="Times New Roman"/>
            <w:bCs/>
            <w:color w:val="3272C0"/>
            <w:sz w:val="21"/>
            <w:szCs w:val="21"/>
            <w:u w:val="single"/>
            <w:lang w:eastAsia="ru-RU"/>
          </w:rPr>
          <w:t>подпункт "ж" пункта 1 части 1 статьи 7.1</w:t>
        </w:r>
      </w:hyperlink>
      <w:r w:rsidRPr="00D03176">
        <w:rPr>
          <w:rFonts w:ascii="Times New Roman" w:eastAsia="Times New Roman" w:hAnsi="Times New Roman" w:cs="Times New Roman"/>
          <w:bCs/>
          <w:color w:val="000000"/>
          <w:sz w:val="21"/>
          <w:szCs w:val="21"/>
          <w:lang w:eastAsia="ru-RU"/>
        </w:rPr>
        <w:t>, </w:t>
      </w:r>
      <w:hyperlink r:id="rId316" w:anchor="block_7112" w:history="1">
        <w:r w:rsidRPr="00D03176">
          <w:rPr>
            <w:rFonts w:ascii="Times New Roman" w:eastAsia="Times New Roman" w:hAnsi="Times New Roman" w:cs="Times New Roman"/>
            <w:bCs/>
            <w:color w:val="3272C0"/>
            <w:sz w:val="21"/>
            <w:szCs w:val="21"/>
            <w:u w:val="single"/>
            <w:lang w:eastAsia="ru-RU"/>
          </w:rPr>
          <w:t>пункт 2 части 1 статьи 7.1</w:t>
        </w:r>
      </w:hyperlink>
      <w:r w:rsidRPr="00D03176">
        <w:rPr>
          <w:rFonts w:ascii="Times New Roman" w:eastAsia="Times New Roman" w:hAnsi="Times New Roman" w:cs="Times New Roman"/>
          <w:bCs/>
          <w:color w:val="000000"/>
          <w:sz w:val="21"/>
          <w:szCs w:val="21"/>
          <w:lang w:eastAsia="ru-RU"/>
        </w:rPr>
        <w:t>, </w:t>
      </w:r>
      <w:hyperlink r:id="rId317" w:anchor="block_713" w:history="1">
        <w:r w:rsidRPr="00D03176">
          <w:rPr>
            <w:rFonts w:ascii="Times New Roman" w:eastAsia="Times New Roman" w:hAnsi="Times New Roman" w:cs="Times New Roman"/>
            <w:bCs/>
            <w:color w:val="3272C0"/>
            <w:sz w:val="21"/>
            <w:szCs w:val="21"/>
            <w:u w:val="single"/>
            <w:lang w:eastAsia="ru-RU"/>
          </w:rPr>
          <w:t>часть 3 статьи 7.1</w:t>
        </w:r>
      </w:hyperlink>
      <w:r w:rsidRPr="00D03176">
        <w:rPr>
          <w:rFonts w:ascii="Times New Roman" w:eastAsia="Times New Roman" w:hAnsi="Times New Roman" w:cs="Times New Roman"/>
          <w:bCs/>
          <w:color w:val="000000"/>
          <w:sz w:val="21"/>
          <w:szCs w:val="21"/>
          <w:lang w:eastAsia="ru-RU"/>
        </w:rPr>
        <w:t> Федерального закона N 273-ФЗ, </w:t>
      </w:r>
      <w:hyperlink r:id="rId318" w:anchor="block_3492" w:history="1">
        <w:r w:rsidRPr="00D03176">
          <w:rPr>
            <w:rFonts w:ascii="Times New Roman" w:eastAsia="Times New Roman" w:hAnsi="Times New Roman" w:cs="Times New Roman"/>
            <w:bCs/>
            <w:color w:val="3272C0"/>
            <w:sz w:val="21"/>
            <w:szCs w:val="21"/>
            <w:u w:val="single"/>
            <w:lang w:eastAsia="ru-RU"/>
          </w:rPr>
          <w:t>статья 349.2</w:t>
        </w:r>
      </w:hyperlink>
      <w:r w:rsidRPr="00D03176">
        <w:rPr>
          <w:rFonts w:ascii="Times New Roman" w:eastAsia="Times New Roman" w:hAnsi="Times New Roman" w:cs="Times New Roman"/>
          <w:bCs/>
          <w:color w:val="000000"/>
          <w:sz w:val="21"/>
          <w:szCs w:val="21"/>
          <w:lang w:eastAsia="ru-RU"/>
        </w:rPr>
        <w:t> ТК РФ).</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_____________________________</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Положения нормативных правовых актов приведены по состоянию на 7 октября 2013 г.</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w:t>
      </w:r>
      <w:hyperlink r:id="rId319" w:history="1">
        <w:r w:rsidRPr="00D03176">
          <w:rPr>
            <w:rFonts w:ascii="Times New Roman" w:eastAsia="Times New Roman" w:hAnsi="Times New Roman" w:cs="Times New Roman"/>
            <w:bCs/>
            <w:color w:val="3272C0"/>
            <w:sz w:val="21"/>
            <w:szCs w:val="21"/>
            <w:u w:val="single"/>
            <w:lang w:eastAsia="ru-RU"/>
          </w:rPr>
          <w:t>Постановление</w:t>
        </w:r>
      </w:hyperlink>
      <w:r w:rsidRPr="00D03176">
        <w:rPr>
          <w:rFonts w:ascii="Times New Roman" w:eastAsia="Times New Roman" w:hAnsi="Times New Roman" w:cs="Times New Roman"/>
          <w:bCs/>
          <w:color w:val="000000"/>
          <w:sz w:val="21"/>
          <w:szCs w:val="21"/>
          <w:lang w:eastAsia="ru-RU"/>
        </w:rPr>
        <w:t>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w:t>
      </w:r>
      <w:hyperlink r:id="rId320" w:history="1">
        <w:r w:rsidRPr="00D03176">
          <w:rPr>
            <w:rFonts w:ascii="Times New Roman" w:eastAsia="Times New Roman" w:hAnsi="Times New Roman" w:cs="Times New Roman"/>
            <w:bCs/>
            <w:color w:val="3272C0"/>
            <w:sz w:val="21"/>
            <w:szCs w:val="21"/>
            <w:u w:val="single"/>
            <w:lang w:eastAsia="ru-RU"/>
          </w:rPr>
          <w:t>Обзор</w:t>
        </w:r>
      </w:hyperlink>
      <w:r w:rsidRPr="00D03176">
        <w:rPr>
          <w:rFonts w:ascii="Times New Roman" w:eastAsia="Times New Roman" w:hAnsi="Times New Roman" w:cs="Times New Roman"/>
          <w:bCs/>
          <w:color w:val="000000"/>
          <w:sz w:val="21"/>
          <w:szCs w:val="21"/>
          <w:lang w:eastAsia="ru-RU"/>
        </w:rPr>
        <w:t>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0E413D" w:rsidRPr="00754BA5"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754BA5">
      <w:pPr>
        <w:spacing w:after="0" w:line="240" w:lineRule="auto"/>
        <w:ind w:firstLine="680"/>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Приложение 2</w:t>
      </w:r>
    </w:p>
    <w:p w:rsidR="000E413D" w:rsidRPr="00D03176" w:rsidRDefault="000E413D" w:rsidP="00754BA5">
      <w:pPr>
        <w:spacing w:after="0" w:line="240" w:lineRule="auto"/>
        <w:ind w:firstLine="680"/>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Международные соглашения по вопросам противодействия коррупции в коммерческих организациях и методические материалы международных организаций</w:t>
      </w:r>
    </w:p>
    <w:p w:rsidR="00754BA5" w:rsidRDefault="000E413D" w:rsidP="00754BA5">
      <w:pPr>
        <w:spacing w:after="0" w:line="240" w:lineRule="auto"/>
        <w:ind w:firstLine="680"/>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Конвенция против коррупции Организации Объединенных Наций (</w:t>
      </w:r>
      <w:proofErr w:type="spellStart"/>
      <w:r w:rsidRPr="00D03176">
        <w:rPr>
          <w:rFonts w:ascii="Times New Roman" w:eastAsia="Times New Roman" w:hAnsi="Times New Roman" w:cs="Times New Roman"/>
          <w:bCs/>
          <w:color w:val="000000"/>
          <w:sz w:val="21"/>
          <w:szCs w:val="21"/>
          <w:lang w:eastAsia="ru-RU"/>
        </w:rPr>
        <w:t>United</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Nations</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Convention</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against</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corruption</w:t>
      </w:r>
      <w:proofErr w:type="spellEnd"/>
      <w:r w:rsidRPr="00D03176">
        <w:rPr>
          <w:rFonts w:ascii="Times New Roman" w:eastAsia="Times New Roman" w:hAnsi="Times New Roman" w:cs="Times New Roman"/>
          <w:bCs/>
          <w:color w:val="000000"/>
          <w:sz w:val="21"/>
          <w:szCs w:val="21"/>
          <w:lang w:eastAsia="ru-RU"/>
        </w:rPr>
        <w:t>)</w:t>
      </w:r>
    </w:p>
    <w:p w:rsidR="000E413D" w:rsidRPr="00D03176" w:rsidRDefault="006B3614" w:rsidP="00754BA5">
      <w:pPr>
        <w:spacing w:after="0" w:line="240" w:lineRule="auto"/>
        <w:ind w:firstLine="680"/>
        <w:jc w:val="both"/>
        <w:rPr>
          <w:rFonts w:ascii="Times New Roman" w:eastAsia="Times New Roman" w:hAnsi="Times New Roman" w:cs="Times New Roman"/>
          <w:bCs/>
          <w:color w:val="000000"/>
          <w:sz w:val="21"/>
          <w:szCs w:val="21"/>
          <w:lang w:eastAsia="ru-RU"/>
        </w:rPr>
      </w:pPr>
      <w:hyperlink r:id="rId321" w:history="1">
        <w:r w:rsidR="000E413D" w:rsidRPr="00D03176">
          <w:rPr>
            <w:rFonts w:ascii="Times New Roman" w:eastAsia="Times New Roman" w:hAnsi="Times New Roman" w:cs="Times New Roman"/>
            <w:bCs/>
            <w:color w:val="3272C0"/>
            <w:sz w:val="21"/>
            <w:szCs w:val="21"/>
            <w:u w:val="single"/>
            <w:lang w:eastAsia="ru-RU"/>
          </w:rPr>
          <w:t>Конвенция</w:t>
        </w:r>
      </w:hyperlink>
      <w:r w:rsidR="000E413D" w:rsidRPr="00D03176">
        <w:rPr>
          <w:rFonts w:ascii="Times New Roman" w:eastAsia="Times New Roman" w:hAnsi="Times New Roman" w:cs="Times New Roman"/>
          <w:bCs/>
          <w:color w:val="000000"/>
          <w:sz w:val="21"/>
          <w:szCs w:val="21"/>
          <w:lang w:eastAsia="ru-RU"/>
        </w:rPr>
        <w:t>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Конвенцию ООН против коррупции (далее в данном разделе - Конвенция) в 2006 году (8 марта 2006 года был принят </w:t>
      </w:r>
      <w:hyperlink r:id="rId322" w:history="1">
        <w:r w:rsidR="000E413D" w:rsidRPr="00D03176">
          <w:rPr>
            <w:rFonts w:ascii="Times New Roman" w:eastAsia="Times New Roman" w:hAnsi="Times New Roman" w:cs="Times New Roman"/>
            <w:bCs/>
            <w:color w:val="3272C0"/>
            <w:sz w:val="21"/>
            <w:szCs w:val="21"/>
            <w:u w:val="single"/>
            <w:lang w:eastAsia="ru-RU"/>
          </w:rPr>
          <w:t>Федеральный закон</w:t>
        </w:r>
      </w:hyperlink>
      <w:r w:rsidR="000E413D" w:rsidRPr="00D03176">
        <w:rPr>
          <w:rFonts w:ascii="Times New Roman" w:eastAsia="Times New Roman" w:hAnsi="Times New Roman" w:cs="Times New Roman"/>
          <w:bCs/>
          <w:color w:val="000000"/>
          <w:sz w:val="21"/>
          <w:szCs w:val="21"/>
          <w:lang w:eastAsia="ru-RU"/>
        </w:rPr>
        <w:t> N 40-ФЗ "О ратификации Конвенции Организации Объединенных Наций против коррупции).</w:t>
      </w:r>
    </w:p>
    <w:p w:rsidR="000E413D" w:rsidRPr="00D03176" w:rsidRDefault="006B3614" w:rsidP="00754BA5">
      <w:pPr>
        <w:spacing w:after="0" w:line="240" w:lineRule="auto"/>
        <w:ind w:firstLine="680"/>
        <w:jc w:val="both"/>
        <w:rPr>
          <w:rFonts w:ascii="Times New Roman" w:eastAsia="Times New Roman" w:hAnsi="Times New Roman" w:cs="Times New Roman"/>
          <w:bCs/>
          <w:color w:val="000000"/>
          <w:sz w:val="21"/>
          <w:szCs w:val="21"/>
          <w:lang w:eastAsia="ru-RU"/>
        </w:rPr>
      </w:pPr>
      <w:hyperlink r:id="rId323" w:history="1">
        <w:r w:rsidR="000E413D" w:rsidRPr="00D03176">
          <w:rPr>
            <w:rFonts w:ascii="Times New Roman" w:eastAsia="Times New Roman" w:hAnsi="Times New Roman" w:cs="Times New Roman"/>
            <w:bCs/>
            <w:color w:val="3272C0"/>
            <w:sz w:val="21"/>
            <w:szCs w:val="21"/>
            <w:u w:val="single"/>
            <w:lang w:eastAsia="ru-RU"/>
          </w:rPr>
          <w:t>Конвенция</w:t>
        </w:r>
      </w:hyperlink>
      <w:r w:rsidR="000E413D" w:rsidRPr="00D03176">
        <w:rPr>
          <w:rFonts w:ascii="Times New Roman" w:eastAsia="Times New Roman" w:hAnsi="Times New Roman" w:cs="Times New Roman"/>
          <w:bCs/>
          <w:color w:val="000000"/>
          <w:sz w:val="21"/>
          <w:szCs w:val="21"/>
          <w:lang w:eastAsia="ru-RU"/>
        </w:rPr>
        <w:t>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Конвенции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признание определенных действий в качестве уголовно наказуемых преступлений;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принятие мер по противодействию коррупционным преступлениям в частном секторе;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установление ответственности юридических лиц за совершение коррупционных преступлений.</w:t>
      </w:r>
    </w:p>
    <w:p w:rsidR="000E413D" w:rsidRPr="00754BA5"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Признание определенных действий в качестве уголовно наказуемых преступлений</w:t>
      </w:r>
    </w:p>
    <w:p w:rsidR="000E413D" w:rsidRPr="00D03176" w:rsidRDefault="006B3614" w:rsidP="00754BA5">
      <w:pPr>
        <w:spacing w:after="0" w:line="240" w:lineRule="auto"/>
        <w:ind w:firstLine="708"/>
        <w:jc w:val="both"/>
        <w:rPr>
          <w:rFonts w:ascii="Times New Roman" w:eastAsia="Times New Roman" w:hAnsi="Times New Roman" w:cs="Times New Roman"/>
          <w:bCs/>
          <w:color w:val="000000"/>
          <w:sz w:val="21"/>
          <w:szCs w:val="21"/>
          <w:lang w:eastAsia="ru-RU"/>
        </w:rPr>
      </w:pPr>
      <w:hyperlink r:id="rId324" w:anchor="block_15" w:history="1">
        <w:r w:rsidR="000E413D" w:rsidRPr="00D03176">
          <w:rPr>
            <w:rFonts w:ascii="Times New Roman" w:eastAsia="Times New Roman" w:hAnsi="Times New Roman" w:cs="Times New Roman"/>
            <w:bCs/>
            <w:color w:val="3272C0"/>
            <w:sz w:val="21"/>
            <w:szCs w:val="21"/>
            <w:u w:val="single"/>
            <w:lang w:eastAsia="ru-RU"/>
          </w:rPr>
          <w:t>Статьи 15</w:t>
        </w:r>
      </w:hyperlink>
      <w:r w:rsidR="000E413D" w:rsidRPr="00D03176">
        <w:rPr>
          <w:rFonts w:ascii="Times New Roman" w:eastAsia="Times New Roman" w:hAnsi="Times New Roman" w:cs="Times New Roman"/>
          <w:bCs/>
          <w:color w:val="000000"/>
          <w:sz w:val="21"/>
          <w:szCs w:val="21"/>
          <w:lang w:eastAsia="ru-RU"/>
        </w:rPr>
        <w:t> и </w:t>
      </w:r>
      <w:hyperlink r:id="rId325" w:anchor="block_16" w:history="1">
        <w:r w:rsidR="000E413D" w:rsidRPr="00D03176">
          <w:rPr>
            <w:rFonts w:ascii="Times New Roman" w:eastAsia="Times New Roman" w:hAnsi="Times New Roman" w:cs="Times New Roman"/>
            <w:bCs/>
            <w:color w:val="3272C0"/>
            <w:sz w:val="21"/>
            <w:szCs w:val="21"/>
            <w:u w:val="single"/>
            <w:lang w:eastAsia="ru-RU"/>
          </w:rPr>
          <w:t>16</w:t>
        </w:r>
      </w:hyperlink>
      <w:r w:rsidR="000E413D" w:rsidRPr="00D03176">
        <w:rPr>
          <w:rFonts w:ascii="Times New Roman" w:eastAsia="Times New Roman" w:hAnsi="Times New Roman" w:cs="Times New Roman"/>
          <w:bCs/>
          <w:color w:val="000000"/>
          <w:sz w:val="21"/>
          <w:szCs w:val="21"/>
          <w:lang w:eastAsia="ru-RU"/>
        </w:rPr>
        <w:t>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326" w:anchor="block_21" w:history="1">
        <w:r w:rsidR="000E413D" w:rsidRPr="00D03176">
          <w:rPr>
            <w:rFonts w:ascii="Times New Roman" w:eastAsia="Times New Roman" w:hAnsi="Times New Roman" w:cs="Times New Roman"/>
            <w:bCs/>
            <w:color w:val="3272C0"/>
            <w:sz w:val="21"/>
            <w:szCs w:val="21"/>
            <w:u w:val="single"/>
            <w:lang w:eastAsia="ru-RU"/>
          </w:rPr>
          <w:t>Статья 21</w:t>
        </w:r>
      </w:hyperlink>
      <w:r w:rsidR="000E413D" w:rsidRPr="00D03176">
        <w:rPr>
          <w:rFonts w:ascii="Times New Roman" w:eastAsia="Times New Roman" w:hAnsi="Times New Roman" w:cs="Times New Roman"/>
          <w:bCs/>
          <w:color w:val="000000"/>
          <w:sz w:val="21"/>
          <w:szCs w:val="21"/>
          <w:lang w:eastAsia="ru-RU"/>
        </w:rPr>
        <w:t>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Следует иметь в виду, что понятие подкупа в частном секторе, предусмотренное Конвенцией, значительно отличается от понятия, используемого в российском законодательстве, в частности, в </w:t>
      </w:r>
      <w:hyperlink r:id="rId327" w:history="1">
        <w:r w:rsidRPr="00D03176">
          <w:rPr>
            <w:rFonts w:ascii="Times New Roman" w:eastAsia="Times New Roman" w:hAnsi="Times New Roman" w:cs="Times New Roman"/>
            <w:bCs/>
            <w:color w:val="3272C0"/>
            <w:sz w:val="21"/>
            <w:szCs w:val="21"/>
            <w:u w:val="single"/>
            <w:lang w:eastAsia="ru-RU"/>
          </w:rPr>
          <w:t>Уголовном кодексе</w:t>
        </w:r>
      </w:hyperlink>
      <w:r w:rsidRPr="00D03176">
        <w:rPr>
          <w:rFonts w:ascii="Times New Roman" w:eastAsia="Times New Roman" w:hAnsi="Times New Roman" w:cs="Times New Roman"/>
          <w:bCs/>
          <w:color w:val="000000"/>
          <w:sz w:val="21"/>
          <w:szCs w:val="21"/>
          <w:lang w:eastAsia="ru-RU"/>
        </w:rPr>
        <w:t> Российской Федерации (далее - УК РФ). Например, понятие коммерческого подкупа, установленное </w:t>
      </w:r>
      <w:hyperlink r:id="rId328" w:anchor="block_204" w:history="1">
        <w:r w:rsidRPr="00D03176">
          <w:rPr>
            <w:rFonts w:ascii="Times New Roman" w:eastAsia="Times New Roman" w:hAnsi="Times New Roman" w:cs="Times New Roman"/>
            <w:bCs/>
            <w:color w:val="3272C0"/>
            <w:sz w:val="21"/>
            <w:szCs w:val="21"/>
            <w:u w:val="single"/>
            <w:lang w:eastAsia="ru-RU"/>
          </w:rPr>
          <w:t>статьей 204</w:t>
        </w:r>
      </w:hyperlink>
      <w:r w:rsidRPr="00D03176">
        <w:rPr>
          <w:rFonts w:ascii="Times New Roman" w:eastAsia="Times New Roman" w:hAnsi="Times New Roman" w:cs="Times New Roman"/>
          <w:bCs/>
          <w:color w:val="000000"/>
          <w:sz w:val="21"/>
          <w:szCs w:val="21"/>
          <w:lang w:eastAsia="ru-RU"/>
        </w:rPr>
        <w:t> УК РФ, относится только к лицам, выполняющим управленческие функции в коммерческой организации, а понятие, используемое в Конвенции - ко всем сотрудникам организации.</w:t>
      </w:r>
    </w:p>
    <w:p w:rsidR="000E413D" w:rsidRPr="00D03176" w:rsidRDefault="006B3614" w:rsidP="00754BA5">
      <w:pPr>
        <w:spacing w:after="0" w:line="240" w:lineRule="auto"/>
        <w:ind w:firstLine="708"/>
        <w:jc w:val="both"/>
        <w:rPr>
          <w:rFonts w:ascii="Times New Roman" w:eastAsia="Times New Roman" w:hAnsi="Times New Roman" w:cs="Times New Roman"/>
          <w:bCs/>
          <w:color w:val="000000"/>
          <w:sz w:val="21"/>
          <w:szCs w:val="21"/>
          <w:lang w:eastAsia="ru-RU"/>
        </w:rPr>
      </w:pPr>
      <w:hyperlink r:id="rId329" w:anchor="block_22" w:history="1">
        <w:r w:rsidR="000E413D" w:rsidRPr="00D03176">
          <w:rPr>
            <w:rFonts w:ascii="Times New Roman" w:eastAsia="Times New Roman" w:hAnsi="Times New Roman" w:cs="Times New Roman"/>
            <w:bCs/>
            <w:color w:val="3272C0"/>
            <w:sz w:val="21"/>
            <w:szCs w:val="21"/>
            <w:u w:val="single"/>
            <w:lang w:eastAsia="ru-RU"/>
          </w:rPr>
          <w:t>Статья 22</w:t>
        </w:r>
      </w:hyperlink>
      <w:r w:rsidR="000E413D" w:rsidRPr="00D03176">
        <w:rPr>
          <w:rFonts w:ascii="Times New Roman" w:eastAsia="Times New Roman" w:hAnsi="Times New Roman" w:cs="Times New Roman"/>
          <w:bCs/>
          <w:color w:val="000000"/>
          <w:sz w:val="21"/>
          <w:szCs w:val="21"/>
          <w:lang w:eastAsia="ru-RU"/>
        </w:rPr>
        <w:t> Конвенции требует от государств-участников признания в качестве уголовно наказуемого преступления хищение имущества в частном секторе.</w:t>
      </w:r>
    </w:p>
    <w:p w:rsidR="000E413D" w:rsidRPr="00754BA5"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Принятие мер по противодействию коррупционным преступлениям в частном секторе</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Противодействию коррупции в частном секторе экономики государства-участника посвящена </w:t>
      </w:r>
      <w:hyperlink r:id="rId330" w:anchor="block_12" w:history="1">
        <w:r w:rsidRPr="00D03176">
          <w:rPr>
            <w:rFonts w:ascii="Times New Roman" w:eastAsia="Times New Roman" w:hAnsi="Times New Roman" w:cs="Times New Roman"/>
            <w:bCs/>
            <w:color w:val="3272C0"/>
            <w:sz w:val="21"/>
            <w:szCs w:val="21"/>
            <w:u w:val="single"/>
            <w:lang w:eastAsia="ru-RU"/>
          </w:rPr>
          <w:t>статья 12</w:t>
        </w:r>
      </w:hyperlink>
      <w:r w:rsidRPr="00D03176">
        <w:rPr>
          <w:rFonts w:ascii="Times New Roman" w:eastAsia="Times New Roman" w:hAnsi="Times New Roman" w:cs="Times New Roman"/>
          <w:bCs/>
          <w:color w:val="000000"/>
          <w:sz w:val="21"/>
          <w:szCs w:val="21"/>
          <w:lang w:eastAsia="ru-RU"/>
        </w:rPr>
        <w:t>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Конвенция предусматривает </w:t>
      </w:r>
      <w:hyperlink r:id="rId331" w:anchor="block_1202" w:history="1">
        <w:r w:rsidRPr="00D03176">
          <w:rPr>
            <w:rFonts w:ascii="Times New Roman" w:eastAsia="Times New Roman" w:hAnsi="Times New Roman" w:cs="Times New Roman"/>
            <w:bCs/>
            <w:color w:val="3272C0"/>
            <w:sz w:val="21"/>
            <w:szCs w:val="21"/>
            <w:u w:val="single"/>
            <w:lang w:eastAsia="ru-RU"/>
          </w:rPr>
          <w:t>перечень</w:t>
        </w:r>
      </w:hyperlink>
      <w:r w:rsidRPr="00D03176">
        <w:rPr>
          <w:rFonts w:ascii="Times New Roman" w:eastAsia="Times New Roman" w:hAnsi="Times New Roman" w:cs="Times New Roman"/>
          <w:bCs/>
          <w:color w:val="000000"/>
          <w:sz w:val="21"/>
          <w:szCs w:val="21"/>
          <w:lang w:eastAsia="ru-RU"/>
        </w:rPr>
        <w:t>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содействие сотрудничеству между правоохранительными органами и частными организациями;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Отдельно в Конвенции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Установление ответственности юридических лиц за совершение коррупционных преступлений</w:t>
      </w:r>
    </w:p>
    <w:p w:rsidR="000E413D" w:rsidRPr="00D03176" w:rsidRDefault="006B3614" w:rsidP="00754BA5">
      <w:pPr>
        <w:spacing w:after="0" w:line="240" w:lineRule="auto"/>
        <w:ind w:firstLine="708"/>
        <w:jc w:val="both"/>
        <w:rPr>
          <w:rFonts w:ascii="Times New Roman" w:eastAsia="Times New Roman" w:hAnsi="Times New Roman" w:cs="Times New Roman"/>
          <w:bCs/>
          <w:color w:val="000000"/>
          <w:sz w:val="21"/>
          <w:szCs w:val="21"/>
          <w:lang w:eastAsia="ru-RU"/>
        </w:rPr>
      </w:pPr>
      <w:hyperlink r:id="rId332" w:anchor="block_26" w:history="1">
        <w:r w:rsidR="000E413D" w:rsidRPr="00D03176">
          <w:rPr>
            <w:rFonts w:ascii="Times New Roman" w:eastAsia="Times New Roman" w:hAnsi="Times New Roman" w:cs="Times New Roman"/>
            <w:bCs/>
            <w:color w:val="3272C0"/>
            <w:sz w:val="21"/>
            <w:szCs w:val="21"/>
            <w:u w:val="single"/>
            <w:lang w:eastAsia="ru-RU"/>
          </w:rPr>
          <w:t>Статья 26</w:t>
        </w:r>
      </w:hyperlink>
      <w:r w:rsidR="000E413D" w:rsidRPr="00D03176">
        <w:rPr>
          <w:rFonts w:ascii="Times New Roman" w:eastAsia="Times New Roman" w:hAnsi="Times New Roman" w:cs="Times New Roman"/>
          <w:bCs/>
          <w:color w:val="000000"/>
          <w:sz w:val="21"/>
          <w:szCs w:val="21"/>
          <w:lang w:eastAsia="ru-RU"/>
        </w:rPr>
        <w:t>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0E413D" w:rsidRPr="00754BA5"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val="en-US" w:eastAsia="ru-RU"/>
        </w:rPr>
      </w:pPr>
      <w:r w:rsidRPr="00D03176">
        <w:rPr>
          <w:rFonts w:ascii="Times New Roman" w:eastAsia="Times New Roman" w:hAnsi="Times New Roman" w:cs="Times New Roman"/>
          <w:bCs/>
          <w:color w:val="000000"/>
          <w:sz w:val="21"/>
          <w:szCs w:val="21"/>
          <w:lang w:eastAsia="ru-RU"/>
        </w:rPr>
        <w:t>Конвенция об уголовной ответственности за коррупцию Совета</w:t>
      </w:r>
      <w:r w:rsidRPr="00D03176">
        <w:rPr>
          <w:rFonts w:ascii="Times New Roman" w:eastAsia="Times New Roman" w:hAnsi="Times New Roman" w:cs="Times New Roman"/>
          <w:bCs/>
          <w:color w:val="000000"/>
          <w:sz w:val="21"/>
          <w:szCs w:val="21"/>
          <w:lang w:val="en-US" w:eastAsia="ru-RU"/>
        </w:rPr>
        <w:t xml:space="preserve"> </w:t>
      </w:r>
      <w:r w:rsidRPr="00D03176">
        <w:rPr>
          <w:rFonts w:ascii="Times New Roman" w:eastAsia="Times New Roman" w:hAnsi="Times New Roman" w:cs="Times New Roman"/>
          <w:bCs/>
          <w:color w:val="000000"/>
          <w:sz w:val="21"/>
          <w:szCs w:val="21"/>
          <w:lang w:eastAsia="ru-RU"/>
        </w:rPr>
        <w:t>Европы</w:t>
      </w:r>
      <w:r w:rsidRPr="00D03176">
        <w:rPr>
          <w:rFonts w:ascii="Times New Roman" w:eastAsia="Times New Roman" w:hAnsi="Times New Roman" w:cs="Times New Roman"/>
          <w:bCs/>
          <w:color w:val="000000"/>
          <w:sz w:val="21"/>
          <w:szCs w:val="21"/>
          <w:lang w:val="en-US" w:eastAsia="ru-RU"/>
        </w:rPr>
        <w:t xml:space="preserve"> (Criminal law convention on corruption)</w:t>
      </w:r>
    </w:p>
    <w:p w:rsidR="000E413D" w:rsidRPr="00D03176" w:rsidRDefault="006B3614" w:rsidP="00754BA5">
      <w:pPr>
        <w:spacing w:after="0" w:line="240" w:lineRule="auto"/>
        <w:ind w:firstLine="708"/>
        <w:jc w:val="both"/>
        <w:rPr>
          <w:rFonts w:ascii="Times New Roman" w:eastAsia="Times New Roman" w:hAnsi="Times New Roman" w:cs="Times New Roman"/>
          <w:bCs/>
          <w:color w:val="000000"/>
          <w:sz w:val="21"/>
          <w:szCs w:val="21"/>
          <w:lang w:eastAsia="ru-RU"/>
        </w:rPr>
      </w:pPr>
      <w:hyperlink r:id="rId333" w:history="1">
        <w:r w:rsidR="000E413D" w:rsidRPr="00D03176">
          <w:rPr>
            <w:rFonts w:ascii="Times New Roman" w:eastAsia="Times New Roman" w:hAnsi="Times New Roman" w:cs="Times New Roman"/>
            <w:bCs/>
            <w:color w:val="3272C0"/>
            <w:sz w:val="21"/>
            <w:szCs w:val="21"/>
            <w:u w:val="single"/>
            <w:lang w:eastAsia="ru-RU"/>
          </w:rPr>
          <w:t>Конвенция</w:t>
        </w:r>
      </w:hyperlink>
      <w:r w:rsidR="000E413D" w:rsidRPr="00D03176">
        <w:rPr>
          <w:rFonts w:ascii="Times New Roman" w:eastAsia="Times New Roman" w:hAnsi="Times New Roman" w:cs="Times New Roman"/>
          <w:bCs/>
          <w:color w:val="000000"/>
          <w:sz w:val="21"/>
          <w:szCs w:val="21"/>
          <w:lang w:eastAsia="ru-RU"/>
        </w:rPr>
        <w:t> об уголовной ответственности за коррупцию Совета Европы была принята 27 января 1999 года и ратифицирована Российской Федерацией в 2006 году (</w:t>
      </w:r>
      <w:hyperlink r:id="rId334" w:history="1">
        <w:r w:rsidR="000E413D" w:rsidRPr="00D03176">
          <w:rPr>
            <w:rFonts w:ascii="Times New Roman" w:eastAsia="Times New Roman" w:hAnsi="Times New Roman" w:cs="Times New Roman"/>
            <w:bCs/>
            <w:color w:val="3272C0"/>
            <w:sz w:val="21"/>
            <w:szCs w:val="21"/>
            <w:u w:val="single"/>
            <w:lang w:eastAsia="ru-RU"/>
          </w:rPr>
          <w:t>Федеральным законом</w:t>
        </w:r>
      </w:hyperlink>
      <w:r w:rsidR="000E413D" w:rsidRPr="00D03176">
        <w:rPr>
          <w:rFonts w:ascii="Times New Roman" w:eastAsia="Times New Roman" w:hAnsi="Times New Roman" w:cs="Times New Roman"/>
          <w:bCs/>
          <w:color w:val="000000"/>
          <w:sz w:val="21"/>
          <w:szCs w:val="21"/>
          <w:lang w:eastAsia="ru-RU"/>
        </w:rPr>
        <w:t> от 25 июня 2006 года N 125-ФЗ "О ратификации Конвенции об уголовной ответственности за коррупцию). Отдельные положения Конвенции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признание определенных действий в качестве преступлений;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установление ответственности юридических лиц за совершение коррупционных правонарушений.</w:t>
      </w:r>
    </w:p>
    <w:p w:rsidR="000E413D" w:rsidRPr="00D03176" w:rsidRDefault="000E413D" w:rsidP="00754BA5">
      <w:pPr>
        <w:spacing w:after="0" w:line="240" w:lineRule="auto"/>
        <w:ind w:firstLine="708"/>
        <w:jc w:val="both"/>
        <w:outlineLvl w:val="3"/>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ГАРАНТ:</w:t>
      </w:r>
    </w:p>
    <w:p w:rsidR="000E413D"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По-видимому, в тексте предыдущего абзаца допущена опечатка. Дату названного </w:t>
      </w:r>
      <w:hyperlink r:id="rId335" w:history="1">
        <w:r w:rsidRPr="00D03176">
          <w:rPr>
            <w:rFonts w:ascii="Times New Roman" w:eastAsia="Times New Roman" w:hAnsi="Times New Roman" w:cs="Times New Roman"/>
            <w:bCs/>
            <w:color w:val="3272C0"/>
            <w:sz w:val="21"/>
            <w:szCs w:val="21"/>
            <w:u w:val="single"/>
            <w:lang w:eastAsia="ru-RU"/>
          </w:rPr>
          <w:t>Федерального закона</w:t>
        </w:r>
      </w:hyperlink>
      <w:r w:rsidRPr="00D03176">
        <w:rPr>
          <w:rFonts w:ascii="Times New Roman" w:eastAsia="Times New Roman" w:hAnsi="Times New Roman" w:cs="Times New Roman"/>
          <w:bCs/>
          <w:color w:val="000000"/>
          <w:sz w:val="21"/>
          <w:szCs w:val="21"/>
          <w:lang w:eastAsia="ru-RU"/>
        </w:rPr>
        <w:t> следует читать как "25 июля 2006 года"</w:t>
      </w:r>
    </w:p>
    <w:p w:rsidR="00754BA5" w:rsidRPr="00754BA5" w:rsidRDefault="00754BA5"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Признание определенных действий в качестве преступлений</w:t>
      </w:r>
    </w:p>
    <w:p w:rsidR="000E413D" w:rsidRPr="00D03176" w:rsidRDefault="006B3614" w:rsidP="00754BA5">
      <w:pPr>
        <w:spacing w:after="0" w:line="240" w:lineRule="auto"/>
        <w:ind w:firstLine="708"/>
        <w:jc w:val="both"/>
        <w:rPr>
          <w:rFonts w:ascii="Times New Roman" w:eastAsia="Times New Roman" w:hAnsi="Times New Roman" w:cs="Times New Roman"/>
          <w:bCs/>
          <w:color w:val="000000"/>
          <w:sz w:val="21"/>
          <w:szCs w:val="21"/>
          <w:lang w:eastAsia="ru-RU"/>
        </w:rPr>
      </w:pPr>
      <w:hyperlink r:id="rId336" w:anchor="block_7" w:history="1">
        <w:r w:rsidR="000E413D" w:rsidRPr="00D03176">
          <w:rPr>
            <w:rFonts w:ascii="Times New Roman" w:eastAsia="Times New Roman" w:hAnsi="Times New Roman" w:cs="Times New Roman"/>
            <w:bCs/>
            <w:color w:val="3272C0"/>
            <w:sz w:val="21"/>
            <w:szCs w:val="21"/>
            <w:u w:val="single"/>
            <w:lang w:eastAsia="ru-RU"/>
          </w:rPr>
          <w:t>Статьи 7</w:t>
        </w:r>
      </w:hyperlink>
      <w:r w:rsidR="000E413D" w:rsidRPr="00D03176">
        <w:rPr>
          <w:rFonts w:ascii="Times New Roman" w:eastAsia="Times New Roman" w:hAnsi="Times New Roman" w:cs="Times New Roman"/>
          <w:bCs/>
          <w:color w:val="000000"/>
          <w:sz w:val="21"/>
          <w:szCs w:val="21"/>
          <w:lang w:eastAsia="ru-RU"/>
        </w:rPr>
        <w:t> и </w:t>
      </w:r>
      <w:hyperlink r:id="rId337" w:anchor="block_8" w:history="1">
        <w:r w:rsidR="000E413D" w:rsidRPr="00D03176">
          <w:rPr>
            <w:rFonts w:ascii="Times New Roman" w:eastAsia="Times New Roman" w:hAnsi="Times New Roman" w:cs="Times New Roman"/>
            <w:bCs/>
            <w:color w:val="3272C0"/>
            <w:sz w:val="21"/>
            <w:szCs w:val="21"/>
            <w:u w:val="single"/>
            <w:lang w:eastAsia="ru-RU"/>
          </w:rPr>
          <w:t>8</w:t>
        </w:r>
      </w:hyperlink>
      <w:r w:rsidR="000E413D" w:rsidRPr="00D03176">
        <w:rPr>
          <w:rFonts w:ascii="Times New Roman" w:eastAsia="Times New Roman" w:hAnsi="Times New Roman" w:cs="Times New Roman"/>
          <w:bCs/>
          <w:color w:val="000000"/>
          <w:sz w:val="21"/>
          <w:szCs w:val="21"/>
          <w:lang w:eastAsia="ru-RU"/>
        </w:rPr>
        <w:t>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338" w:anchor="block_14" w:history="1">
        <w:r w:rsidR="000E413D" w:rsidRPr="00D03176">
          <w:rPr>
            <w:rFonts w:ascii="Times New Roman" w:eastAsia="Times New Roman" w:hAnsi="Times New Roman" w:cs="Times New Roman"/>
            <w:bCs/>
            <w:color w:val="3272C0"/>
            <w:sz w:val="21"/>
            <w:szCs w:val="21"/>
            <w:u w:val="single"/>
            <w:lang w:eastAsia="ru-RU"/>
          </w:rPr>
          <w:t>Статья 14</w:t>
        </w:r>
      </w:hyperlink>
      <w:r w:rsidR="000E413D" w:rsidRPr="00D03176">
        <w:rPr>
          <w:rFonts w:ascii="Times New Roman" w:eastAsia="Times New Roman" w:hAnsi="Times New Roman" w:cs="Times New Roman"/>
          <w:bCs/>
          <w:color w:val="000000"/>
          <w:sz w:val="21"/>
          <w:szCs w:val="21"/>
          <w:lang w:eastAsia="ru-RU"/>
        </w:rPr>
        <w:t>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0E413D" w:rsidRPr="00754BA5"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Установление ответственности юридических лиц за совершение коррупционных правонарушений</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выполнения представительских функций от имени юридического лица;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осуществления права на принятие решений от имени юридического лица;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осуществления контрольных функций в рамках юридического лица;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в связи с участием такого физического лица в перечисленных выше правонарушениях в качестве соучастника или подстрекателя.</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0E413D" w:rsidRPr="00754BA5"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rsidRPr="00D03176">
        <w:rPr>
          <w:rFonts w:ascii="Times New Roman" w:eastAsia="Times New Roman" w:hAnsi="Times New Roman" w:cs="Times New Roman"/>
          <w:bCs/>
          <w:color w:val="000000"/>
          <w:sz w:val="21"/>
          <w:szCs w:val="21"/>
          <w:lang w:eastAsia="ru-RU"/>
        </w:rPr>
        <w:t>Convention</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on</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combating</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bribery</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of</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foreign</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public</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officials</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in</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international</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business</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transactions</w:t>
      </w:r>
      <w:proofErr w:type="spellEnd"/>
      <w:r w:rsidRPr="00D03176">
        <w:rPr>
          <w:rFonts w:ascii="Times New Roman" w:eastAsia="Times New Roman" w:hAnsi="Times New Roman" w:cs="Times New Roman"/>
          <w:bCs/>
          <w:color w:val="000000"/>
          <w:sz w:val="21"/>
          <w:szCs w:val="21"/>
          <w:lang w:eastAsia="ru-RU"/>
        </w:rPr>
        <w:t>)</w:t>
      </w:r>
    </w:p>
    <w:p w:rsidR="000E413D" w:rsidRPr="00D03176" w:rsidRDefault="006B3614" w:rsidP="00754BA5">
      <w:pPr>
        <w:spacing w:after="0" w:line="240" w:lineRule="auto"/>
        <w:ind w:firstLine="708"/>
        <w:jc w:val="both"/>
        <w:rPr>
          <w:rFonts w:ascii="Times New Roman" w:eastAsia="Times New Roman" w:hAnsi="Times New Roman" w:cs="Times New Roman"/>
          <w:bCs/>
          <w:color w:val="000000"/>
          <w:sz w:val="21"/>
          <w:szCs w:val="21"/>
          <w:lang w:eastAsia="ru-RU"/>
        </w:rPr>
      </w:pPr>
      <w:hyperlink r:id="rId339" w:history="1">
        <w:r w:rsidR="000E413D" w:rsidRPr="00D03176">
          <w:rPr>
            <w:rFonts w:ascii="Times New Roman" w:eastAsia="Times New Roman" w:hAnsi="Times New Roman" w:cs="Times New Roman"/>
            <w:bCs/>
            <w:color w:val="3272C0"/>
            <w:sz w:val="21"/>
            <w:szCs w:val="21"/>
            <w:u w:val="single"/>
            <w:lang w:eastAsia="ru-RU"/>
          </w:rPr>
          <w:t>Конвенция</w:t>
        </w:r>
      </w:hyperlink>
      <w:r w:rsidR="000E413D" w:rsidRPr="00D03176">
        <w:rPr>
          <w:rFonts w:ascii="Times New Roman" w:eastAsia="Times New Roman" w:hAnsi="Times New Roman" w:cs="Times New Roman"/>
          <w:bCs/>
          <w:color w:val="000000"/>
          <w:sz w:val="21"/>
          <w:szCs w:val="21"/>
          <w:lang w:eastAsia="ru-RU"/>
        </w:rPr>
        <w:t>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Конвенцию в 2012 году (1 февраля 2012 года был принят </w:t>
      </w:r>
      <w:hyperlink r:id="rId340" w:history="1">
        <w:r w:rsidR="000E413D" w:rsidRPr="00D03176">
          <w:rPr>
            <w:rFonts w:ascii="Times New Roman" w:eastAsia="Times New Roman" w:hAnsi="Times New Roman" w:cs="Times New Roman"/>
            <w:bCs/>
            <w:color w:val="3272C0"/>
            <w:sz w:val="21"/>
            <w:szCs w:val="21"/>
            <w:u w:val="single"/>
            <w:lang w:eastAsia="ru-RU"/>
          </w:rPr>
          <w:t>Федеральный закон</w:t>
        </w:r>
      </w:hyperlink>
      <w:r w:rsidR="000E413D" w:rsidRPr="00D03176">
        <w:rPr>
          <w:rFonts w:ascii="Times New Roman" w:eastAsia="Times New Roman" w:hAnsi="Times New Roman" w:cs="Times New Roman"/>
          <w:bCs/>
          <w:color w:val="000000"/>
          <w:sz w:val="21"/>
          <w:szCs w:val="21"/>
          <w:lang w:eastAsia="ru-RU"/>
        </w:rPr>
        <w:t>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0E413D" w:rsidRPr="00D03176" w:rsidRDefault="006B3614" w:rsidP="00754BA5">
      <w:pPr>
        <w:spacing w:after="0" w:line="240" w:lineRule="auto"/>
        <w:ind w:firstLine="708"/>
        <w:jc w:val="both"/>
        <w:rPr>
          <w:rFonts w:ascii="Times New Roman" w:eastAsia="Times New Roman" w:hAnsi="Times New Roman" w:cs="Times New Roman"/>
          <w:bCs/>
          <w:color w:val="000000"/>
          <w:sz w:val="21"/>
          <w:szCs w:val="21"/>
          <w:lang w:eastAsia="ru-RU"/>
        </w:rPr>
      </w:pPr>
      <w:hyperlink r:id="rId341" w:history="1">
        <w:r w:rsidR="000E413D" w:rsidRPr="00D03176">
          <w:rPr>
            <w:rFonts w:ascii="Times New Roman" w:eastAsia="Times New Roman" w:hAnsi="Times New Roman" w:cs="Times New Roman"/>
            <w:bCs/>
            <w:color w:val="3272C0"/>
            <w:sz w:val="21"/>
            <w:szCs w:val="21"/>
            <w:u w:val="single"/>
            <w:lang w:eastAsia="ru-RU"/>
          </w:rPr>
          <w:t>Конвенция</w:t>
        </w:r>
      </w:hyperlink>
      <w:r w:rsidR="000E413D" w:rsidRPr="00D03176">
        <w:rPr>
          <w:rFonts w:ascii="Times New Roman" w:eastAsia="Times New Roman" w:hAnsi="Times New Roman" w:cs="Times New Roman"/>
          <w:bCs/>
          <w:color w:val="000000"/>
          <w:sz w:val="21"/>
          <w:szCs w:val="21"/>
          <w:lang w:eastAsia="ru-RU"/>
        </w:rPr>
        <w:t>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Под подкупом иностранного должностного лица в </w:t>
      </w:r>
      <w:hyperlink r:id="rId342" w:anchor="block_1" w:history="1">
        <w:r w:rsidRPr="00D03176">
          <w:rPr>
            <w:rFonts w:ascii="Times New Roman" w:eastAsia="Times New Roman" w:hAnsi="Times New Roman" w:cs="Times New Roman"/>
            <w:bCs/>
            <w:color w:val="3272C0"/>
            <w:sz w:val="21"/>
            <w:szCs w:val="21"/>
            <w:u w:val="single"/>
            <w:lang w:eastAsia="ru-RU"/>
          </w:rPr>
          <w:t>Конвенции</w:t>
        </w:r>
      </w:hyperlink>
      <w:r w:rsidRPr="00D03176">
        <w:rPr>
          <w:rFonts w:ascii="Times New Roman" w:eastAsia="Times New Roman" w:hAnsi="Times New Roman" w:cs="Times New Roman"/>
          <w:bCs/>
          <w:color w:val="000000"/>
          <w:sz w:val="21"/>
          <w:szCs w:val="21"/>
          <w:lang w:eastAsia="ru-RU"/>
        </w:rPr>
        <w:t> понимается: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 соучастие, включая подстрекательство, содействие и пособничество, или санкционирование действий по подкупу иностранного должностного лица.</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Термин "иностранное должностное лицо" в Конвенции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За совершение подкупа иностранного должностного лица </w:t>
      </w:r>
      <w:hyperlink r:id="rId343" w:history="1">
        <w:r w:rsidRPr="00D03176">
          <w:rPr>
            <w:rFonts w:ascii="Times New Roman" w:eastAsia="Times New Roman" w:hAnsi="Times New Roman" w:cs="Times New Roman"/>
            <w:bCs/>
            <w:color w:val="3272C0"/>
            <w:sz w:val="21"/>
            <w:szCs w:val="21"/>
            <w:u w:val="single"/>
            <w:lang w:eastAsia="ru-RU"/>
          </w:rPr>
          <w:t>Конвенция</w:t>
        </w:r>
      </w:hyperlink>
      <w:r w:rsidRPr="00D03176">
        <w:rPr>
          <w:rFonts w:ascii="Times New Roman" w:eastAsia="Times New Roman" w:hAnsi="Times New Roman" w:cs="Times New Roman"/>
          <w:bCs/>
          <w:color w:val="000000"/>
          <w:sz w:val="21"/>
          <w:szCs w:val="21"/>
          <w:lang w:eastAsia="ru-RU"/>
        </w:rPr>
        <w:t> предусматривает внедрение различных мер ответственности как для физических, так и для юридических лиц. В отношении юридических лиц Конвенция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Конвенция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попадать нарушения, совершаемые за пределами ее территории, если нарушителем является ее гражданин. </w:t>
      </w:r>
      <w:hyperlink r:id="rId344" w:anchor="block_4" w:history="1">
        <w:r w:rsidRPr="00D03176">
          <w:rPr>
            <w:rFonts w:ascii="Times New Roman" w:eastAsia="Times New Roman" w:hAnsi="Times New Roman" w:cs="Times New Roman"/>
            <w:bCs/>
            <w:color w:val="3272C0"/>
            <w:sz w:val="21"/>
            <w:szCs w:val="21"/>
            <w:u w:val="single"/>
            <w:lang w:eastAsia="ru-RU"/>
          </w:rPr>
          <w:t>Конвенция</w:t>
        </w:r>
      </w:hyperlink>
      <w:r w:rsidRPr="00D03176">
        <w:rPr>
          <w:rFonts w:ascii="Times New Roman" w:eastAsia="Times New Roman" w:hAnsi="Times New Roman" w:cs="Times New Roman"/>
          <w:bCs/>
          <w:color w:val="000000"/>
          <w:sz w:val="21"/>
          <w:szCs w:val="21"/>
          <w:lang w:eastAsia="ru-RU"/>
        </w:rPr>
        <w:t> стимулирует государства к установлению юрисдикции обоих видов.</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Помимо этого </w:t>
      </w:r>
      <w:hyperlink r:id="rId345" w:anchor="block_8" w:history="1">
        <w:r w:rsidRPr="00D03176">
          <w:rPr>
            <w:rFonts w:ascii="Times New Roman" w:eastAsia="Times New Roman" w:hAnsi="Times New Roman" w:cs="Times New Roman"/>
            <w:bCs/>
            <w:color w:val="3272C0"/>
            <w:sz w:val="21"/>
            <w:szCs w:val="21"/>
            <w:u w:val="single"/>
            <w:lang w:eastAsia="ru-RU"/>
          </w:rPr>
          <w:t>Конвенция</w:t>
        </w:r>
      </w:hyperlink>
      <w:r w:rsidRPr="00D03176">
        <w:rPr>
          <w:rFonts w:ascii="Times New Roman" w:eastAsia="Times New Roman" w:hAnsi="Times New Roman" w:cs="Times New Roman"/>
          <w:bCs/>
          <w:color w:val="000000"/>
          <w:sz w:val="21"/>
          <w:szCs w:val="21"/>
          <w:lang w:eastAsia="ru-RU"/>
        </w:rPr>
        <w:t>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0E413D" w:rsidRPr="00D03176" w:rsidRDefault="006B3614" w:rsidP="00754BA5">
      <w:pPr>
        <w:spacing w:after="0" w:line="240" w:lineRule="auto"/>
        <w:ind w:firstLine="708"/>
        <w:jc w:val="both"/>
        <w:rPr>
          <w:rFonts w:ascii="Times New Roman" w:eastAsia="Times New Roman" w:hAnsi="Times New Roman" w:cs="Times New Roman"/>
          <w:bCs/>
          <w:color w:val="000000"/>
          <w:sz w:val="21"/>
          <w:szCs w:val="21"/>
          <w:lang w:eastAsia="ru-RU"/>
        </w:rPr>
      </w:pPr>
      <w:hyperlink r:id="rId346" w:history="1">
        <w:r w:rsidR="000E413D" w:rsidRPr="00D03176">
          <w:rPr>
            <w:rFonts w:ascii="Times New Roman" w:eastAsia="Times New Roman" w:hAnsi="Times New Roman" w:cs="Times New Roman"/>
            <w:bCs/>
            <w:color w:val="3272C0"/>
            <w:sz w:val="21"/>
            <w:szCs w:val="21"/>
            <w:u w:val="single"/>
            <w:lang w:eastAsia="ru-RU"/>
          </w:rPr>
          <w:t>Конвенция</w:t>
        </w:r>
      </w:hyperlink>
      <w:r w:rsidR="000E413D" w:rsidRPr="00D03176">
        <w:rPr>
          <w:rFonts w:ascii="Times New Roman" w:eastAsia="Times New Roman" w:hAnsi="Times New Roman" w:cs="Times New Roman"/>
          <w:bCs/>
          <w:color w:val="000000"/>
          <w:sz w:val="21"/>
          <w:szCs w:val="21"/>
          <w:lang w:eastAsia="ru-RU"/>
        </w:rPr>
        <w:t> регулирует ряд иных вопросов, связанных с противодействием подкупу иностранных должностных лиц. В частности, Конвенция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попадающих под действие Конвенции. Также Конвенция предусматривает отнесение подкупа иностранных должностных лиц к преступлениям, по которым может быть осуществлена экстрадиция.</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0E413D" w:rsidRPr="00754BA5"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Руководство по лучшим практикам в сфере механизмов внутреннего контроля, этики и соблюдения требований (</w:t>
      </w:r>
      <w:proofErr w:type="spellStart"/>
      <w:r w:rsidRPr="00D03176">
        <w:rPr>
          <w:rFonts w:ascii="Times New Roman" w:eastAsia="Times New Roman" w:hAnsi="Times New Roman" w:cs="Times New Roman"/>
          <w:bCs/>
          <w:color w:val="000000"/>
          <w:sz w:val="21"/>
          <w:szCs w:val="21"/>
          <w:lang w:eastAsia="ru-RU"/>
        </w:rPr>
        <w:t>Good</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practice</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guidance</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on</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internal</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controls</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ethics</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and</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compliance</w:t>
      </w:r>
      <w:proofErr w:type="spellEnd"/>
      <w:r w:rsidRPr="00D03176">
        <w:rPr>
          <w:rFonts w:ascii="Times New Roman" w:eastAsia="Times New Roman" w:hAnsi="Times New Roman" w:cs="Times New Roman"/>
          <w:bCs/>
          <w:color w:val="000000"/>
          <w:sz w:val="21"/>
          <w:szCs w:val="21"/>
          <w:lang w:eastAsia="ru-RU"/>
        </w:rPr>
        <w:t>)</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развитие Конвенции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rsidRPr="00D03176">
        <w:rPr>
          <w:rFonts w:ascii="Times New Roman" w:eastAsia="Times New Roman" w:hAnsi="Times New Roman" w:cs="Times New Roman"/>
          <w:bCs/>
          <w:color w:val="000000"/>
          <w:sz w:val="21"/>
          <w:szCs w:val="21"/>
          <w:lang w:eastAsia="ru-RU"/>
        </w:rPr>
        <w:t>Recommendation</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of</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the</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Council</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for</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further</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combating</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bribery</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of</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foreign</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public</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officials</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in</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international</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business</w:t>
      </w:r>
      <w:proofErr w:type="spellEnd"/>
      <w:r w:rsidRPr="00D03176">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transactions</w:t>
      </w:r>
      <w:proofErr w:type="spellEnd"/>
      <w:r w:rsidRPr="00D03176">
        <w:rPr>
          <w:rFonts w:ascii="Times New Roman" w:eastAsia="Times New Roman" w:hAnsi="Times New Roman" w:cs="Times New Roman"/>
          <w:bCs/>
          <w:color w:val="000000"/>
          <w:sz w:val="21"/>
          <w:szCs w:val="21"/>
          <w:lang w:eastAsia="ru-RU"/>
        </w:rPr>
        <w:t>).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сильная и явная поддержка со стороны руководящего звена компании;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ясно сформулированная и явная корпоративная политика, запрещающая подкуп иностранных должностных лиц;</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программы и меры по этике и соблюдению требований применяются и включаются в контрактные соглашения с третьими сторонами;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наличие системы финансовых и отчетных процедур, направленных на обеспечение надлежащего ведения бухгалтерских книг, записей и счетов;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обеспечение коммуникации и обучения для работников на всех уровнях компании по вопросам этики и соблюдения требований;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наличие мер, направленных на поощрение и поддержку соблюдения программ и мер по этике и соблюдению требований компании, на всех уровнях;</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периодический пересмотр программ и мер по этике и соблюдению требований.</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0E413D" w:rsidRPr="00754BA5"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Методические материалы международных организаций</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 в российских организациях.</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частности, рекомендуется обратить внимание на следующие материалы:</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 Глобальный договор ООН и УНП ООН. Борьба с коррупцией: электронная обучающая программа - http://www.thefightagainstcorruption.org/certificate/.</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2. Международная торговая палата (2013) Обучение в сфере этики и </w:t>
      </w:r>
      <w:proofErr w:type="spellStart"/>
      <w:r w:rsidRPr="00D03176">
        <w:rPr>
          <w:rFonts w:ascii="Times New Roman" w:eastAsia="Times New Roman" w:hAnsi="Times New Roman" w:cs="Times New Roman"/>
          <w:bCs/>
          <w:color w:val="000000"/>
          <w:sz w:val="21"/>
          <w:szCs w:val="21"/>
          <w:lang w:eastAsia="ru-RU"/>
        </w:rPr>
        <w:t>комплаенс</w:t>
      </w:r>
      <w:proofErr w:type="spellEnd"/>
      <w:r w:rsidRPr="00D03176">
        <w:rPr>
          <w:rFonts w:ascii="Times New Roman" w:eastAsia="Times New Roman" w:hAnsi="Times New Roman" w:cs="Times New Roman"/>
          <w:bCs/>
          <w:color w:val="000000"/>
          <w:sz w:val="21"/>
          <w:szCs w:val="21"/>
          <w:lang w:eastAsia="ru-RU"/>
        </w:rPr>
        <w:t>: руководство, написанное практиками для практиков (на англ. языке) - http://www.iccbooks.com/Product/ProductInfo.aspx?id=698.</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3. ОЭСР, УНП ООН, Всемирный банк (2013) Пособие по противодействию коррупции и внедрению процедур </w:t>
      </w:r>
      <w:proofErr w:type="spellStart"/>
      <w:r w:rsidRPr="00D03176">
        <w:rPr>
          <w:rFonts w:ascii="Times New Roman" w:eastAsia="Times New Roman" w:hAnsi="Times New Roman" w:cs="Times New Roman"/>
          <w:bCs/>
          <w:color w:val="000000"/>
          <w:sz w:val="21"/>
          <w:szCs w:val="21"/>
          <w:lang w:eastAsia="ru-RU"/>
        </w:rPr>
        <w:t>комплаенс</w:t>
      </w:r>
      <w:proofErr w:type="spellEnd"/>
      <w:r w:rsidRPr="00D03176">
        <w:rPr>
          <w:rFonts w:ascii="Times New Roman" w:eastAsia="Times New Roman" w:hAnsi="Times New Roman" w:cs="Times New Roman"/>
          <w:bCs/>
          <w:color w:val="000000"/>
          <w:sz w:val="21"/>
          <w:szCs w:val="21"/>
          <w:lang w:eastAsia="ru-RU"/>
        </w:rPr>
        <w:t xml:space="preserve"> для бизнеса (на англ. языке) - http://www.oecd.org/corruption/Anti-CorruptionEthicsComplianceHandbook.pd </w:t>
      </w:r>
      <w:proofErr w:type="spellStart"/>
      <w:r w:rsidRPr="00D03176">
        <w:rPr>
          <w:rFonts w:ascii="Times New Roman" w:eastAsia="Times New Roman" w:hAnsi="Times New Roman" w:cs="Times New Roman"/>
          <w:bCs/>
          <w:color w:val="000000"/>
          <w:sz w:val="21"/>
          <w:szCs w:val="21"/>
          <w:lang w:eastAsia="ru-RU"/>
        </w:rPr>
        <w:t>f</w:t>
      </w:r>
      <w:proofErr w:type="spellEnd"/>
      <w:r w:rsidRPr="00D03176">
        <w:rPr>
          <w:rFonts w:ascii="Times New Roman" w:eastAsia="Times New Roman" w:hAnsi="Times New Roman" w:cs="Times New Roman"/>
          <w:bCs/>
          <w:color w:val="000000"/>
          <w:sz w:val="21"/>
          <w:szCs w:val="21"/>
          <w:lang w:eastAsia="ru-RU"/>
        </w:rPr>
        <w:t>.</w:t>
      </w:r>
    </w:p>
    <w:p w:rsidR="000E413D" w:rsidRPr="00D03176" w:rsidRDefault="000E413D" w:rsidP="00754BA5">
      <w:pPr>
        <w:spacing w:after="0" w:line="240" w:lineRule="auto"/>
        <w:ind w:firstLine="680"/>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4. УНП ООН (2013) Программа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этических норм и обеспечения соблюдения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требований для деловых предприятий: практическое руководство - https://www.unodc.org/documents/corruption/Publications/2013/13-86791_Ebo </w:t>
      </w:r>
      <w:proofErr w:type="spellStart"/>
      <w:r w:rsidRPr="00D03176">
        <w:rPr>
          <w:rFonts w:ascii="Times New Roman" w:eastAsia="Times New Roman" w:hAnsi="Times New Roman" w:cs="Times New Roman"/>
          <w:bCs/>
          <w:color w:val="000000"/>
          <w:sz w:val="21"/>
          <w:szCs w:val="21"/>
          <w:lang w:eastAsia="ru-RU"/>
        </w:rPr>
        <w:t>ok.pdf</w:t>
      </w:r>
      <w:proofErr w:type="spellEnd"/>
      <w:r w:rsidRPr="00D03176">
        <w:rPr>
          <w:rFonts w:ascii="Times New Roman" w:eastAsia="Times New Roman" w:hAnsi="Times New Roman" w:cs="Times New Roman"/>
          <w:bCs/>
          <w:color w:val="000000"/>
          <w:sz w:val="21"/>
          <w:szCs w:val="21"/>
          <w:lang w:eastAsia="ru-RU"/>
        </w:rPr>
        <w:t>.</w:t>
      </w:r>
    </w:p>
    <w:p w:rsidR="000E413D" w:rsidRPr="00754BA5"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754BA5">
      <w:pPr>
        <w:spacing w:after="0" w:line="240" w:lineRule="auto"/>
        <w:ind w:firstLine="680"/>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Приложение 3</w:t>
      </w:r>
    </w:p>
    <w:p w:rsidR="000E413D" w:rsidRPr="00D03176" w:rsidRDefault="000E413D" w:rsidP="00754BA5">
      <w:pPr>
        <w:spacing w:after="0" w:line="240" w:lineRule="auto"/>
        <w:ind w:firstLine="680"/>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Нормативные правовые акты зарубежных государств по вопросам противодействия коррупции, имеющие экстерриториальное действие</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w:t>
      </w:r>
      <w:hyperlink r:id="rId347" w:anchor="block_2002" w:history="1">
        <w:r w:rsidRPr="00D03176">
          <w:rPr>
            <w:rFonts w:ascii="Times New Roman" w:eastAsia="Times New Roman" w:hAnsi="Times New Roman" w:cs="Times New Roman"/>
            <w:bCs/>
            <w:color w:val="3272C0"/>
            <w:sz w:val="21"/>
            <w:szCs w:val="21"/>
            <w:u w:val="single"/>
            <w:lang w:eastAsia="ru-RU"/>
          </w:rPr>
          <w:t>Закон</w:t>
        </w:r>
      </w:hyperlink>
      <w:r w:rsidRPr="00D03176">
        <w:rPr>
          <w:rFonts w:ascii="Times New Roman" w:eastAsia="Times New Roman" w:hAnsi="Times New Roman" w:cs="Times New Roman"/>
          <w:bCs/>
          <w:color w:val="000000"/>
          <w:sz w:val="21"/>
          <w:szCs w:val="21"/>
          <w:lang w:eastAsia="ru-RU"/>
        </w:rPr>
        <w:t> США "О коррупционных практиках за рубежом" и </w:t>
      </w:r>
      <w:hyperlink r:id="rId348" w:anchor="block_2003" w:history="1">
        <w:r w:rsidRPr="00D03176">
          <w:rPr>
            <w:rFonts w:ascii="Times New Roman" w:eastAsia="Times New Roman" w:hAnsi="Times New Roman" w:cs="Times New Roman"/>
            <w:bCs/>
            <w:color w:val="3272C0"/>
            <w:sz w:val="21"/>
            <w:szCs w:val="21"/>
            <w:u w:val="single"/>
            <w:lang w:eastAsia="ru-RU"/>
          </w:rPr>
          <w:t>Закон</w:t>
        </w:r>
      </w:hyperlink>
      <w:r w:rsidRPr="00D03176">
        <w:rPr>
          <w:rFonts w:ascii="Times New Roman" w:eastAsia="Times New Roman" w:hAnsi="Times New Roman" w:cs="Times New Roman"/>
          <w:bCs/>
          <w:color w:val="000000"/>
          <w:sz w:val="21"/>
          <w:szCs w:val="21"/>
          <w:lang w:eastAsia="ru-RU"/>
        </w:rPr>
        <w:t> Великобритании "О борьбе со взяточничеством".</w:t>
      </w:r>
    </w:p>
    <w:p w:rsidR="000E413D" w:rsidRPr="00754BA5"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Закон США "О коррупционных практиках за рубежом"</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Данный закон распространяется на три категории субъектов: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иных лиц</w:t>
      </w:r>
      <w:hyperlink r:id="rId349" w:anchor="block_2111" w:history="1">
        <w:r w:rsidRPr="00D03176">
          <w:rPr>
            <w:rFonts w:ascii="Times New Roman" w:eastAsia="Times New Roman" w:hAnsi="Times New Roman" w:cs="Times New Roman"/>
            <w:bCs/>
            <w:color w:val="3272C0"/>
            <w:sz w:val="21"/>
            <w:szCs w:val="21"/>
            <w:u w:val="single"/>
            <w:lang w:eastAsia="ru-RU"/>
          </w:rPr>
          <w:t>*</w:t>
        </w:r>
      </w:hyperlink>
      <w:r w:rsidRPr="00D03176">
        <w:rPr>
          <w:rFonts w:ascii="Times New Roman" w:eastAsia="Times New Roman" w:hAnsi="Times New Roman" w:cs="Times New Roman"/>
          <w:bCs/>
          <w:color w:val="000000"/>
          <w:sz w:val="21"/>
          <w:szCs w:val="21"/>
          <w:lang w:eastAsia="ru-RU"/>
        </w:rPr>
        <w: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целом закон признает противоправным использование почты или других средств или инструментов трансграничной торговли </w:t>
      </w:r>
      <w:hyperlink r:id="rId350" w:anchor="block_2222" w:history="1">
        <w:r w:rsidRPr="00D03176">
          <w:rPr>
            <w:rFonts w:ascii="Times New Roman" w:eastAsia="Times New Roman" w:hAnsi="Times New Roman" w:cs="Times New Roman"/>
            <w:bCs/>
            <w:color w:val="3272C0"/>
            <w:sz w:val="21"/>
            <w:szCs w:val="21"/>
            <w:u w:val="single"/>
            <w:lang w:eastAsia="ru-RU"/>
          </w:rPr>
          <w:t>**</w:t>
        </w:r>
      </w:hyperlink>
      <w:r w:rsidRPr="00D03176">
        <w:rPr>
          <w:rFonts w:ascii="Times New Roman" w:eastAsia="Times New Roman" w:hAnsi="Times New Roman" w:cs="Times New Roman"/>
          <w:bCs/>
          <w:color w:val="000000"/>
          <w:sz w:val="21"/>
          <w:szCs w:val="21"/>
          <w:lang w:eastAsia="ru-RU"/>
        </w:rPr>
        <w: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иностранному должностному лицу;</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иностранной политической партии или ее должностному лицу или кандидату на иностранный государственный пост;</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целях:</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0E413D" w:rsidRPr="00D03176" w:rsidRDefault="00754BA5" w:rsidP="000E413D">
      <w:pPr>
        <w:spacing w:after="0" w:line="240" w:lineRule="auto"/>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 xml:space="preserve">- </w:t>
      </w:r>
      <w:r w:rsidR="000E413D" w:rsidRPr="00D03176">
        <w:rPr>
          <w:rFonts w:ascii="Times New Roman" w:eastAsia="Times New Roman" w:hAnsi="Times New Roman" w:cs="Times New Roman"/>
          <w:bCs/>
          <w:color w:val="000000"/>
          <w:sz w:val="21"/>
          <w:szCs w:val="21"/>
          <w:lang w:eastAsia="ru-RU"/>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0E413D" w:rsidRPr="00D03176" w:rsidRDefault="000E413D" w:rsidP="00754BA5">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качестве наказания за совершение указанных коррупционных правонарушений закон устанавливает следующие меры ответственности:</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w:t>
      </w:r>
      <w:r w:rsidRPr="00D03176">
        <w:rPr>
          <w:rFonts w:ascii="Times New Roman" w:eastAsia="Times New Roman" w:hAnsi="Times New Roman" w:cs="Times New Roman"/>
          <w:bCs/>
          <w:color w:val="000000"/>
          <w:sz w:val="21"/>
          <w:szCs w:val="21"/>
          <w:lang w:eastAsia="ru-RU"/>
        </w:rPr>
        <w:lastRenderedPageBreak/>
        <w:t>другому наказанию одновременно). Физическое лицо, совершившее нарушение, подлежит гражданско-правовому взысканию в размере до 10 тыс. долл.</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w:t>
      </w:r>
      <w:proofErr w:type="spellStart"/>
      <w:r w:rsidRPr="00D03176">
        <w:rPr>
          <w:rFonts w:ascii="Times New Roman" w:eastAsia="Times New Roman" w:hAnsi="Times New Roman" w:cs="Times New Roman"/>
          <w:bCs/>
          <w:color w:val="000000"/>
          <w:sz w:val="21"/>
          <w:szCs w:val="21"/>
          <w:lang w:eastAsia="ru-RU"/>
        </w:rPr>
        <w:t>d</w:t>
      </w:r>
      <w:proofErr w:type="spellEnd"/>
      <w:r w:rsidRPr="00D03176">
        <w:rPr>
          <w:rFonts w:ascii="Times New Roman" w:eastAsia="Times New Roman" w:hAnsi="Times New Roman" w:cs="Times New Roman"/>
          <w:bCs/>
          <w:color w:val="000000"/>
          <w:sz w:val="21"/>
          <w:szCs w:val="21"/>
          <w:lang w:eastAsia="ru-RU"/>
        </w:rPr>
        <w:t>) раздела 15 Кодекса США, должны:</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сделки осуществляются с общего или специального разрешения руководства;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доступ к активам разрешен только в соответствии с общего или специального разрешения руководства; 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0E413D" w:rsidRPr="00A611D2"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Закон Великобритании "О борьбе со взяточничеством"</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Под иностранным должностным лицом при этом понимается лицо, которое: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является должностным лицом или представителем общественной международной организации.</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Индивид, виновный в подкупе иностранного должностного лица, несет следующие формы ответственности (статья 11):</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Иное лицо, виновное в подкупе иностранного должностного лица, подлежит:</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при осуждении в порядке суммарного производства, штрафу, не превышающему законодательно установленного максимума;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при осуждении за преступление, вмененное по обвинительному акту, штрафу.</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Статьи 7-9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Под коммерческой организацией в данном случае понимается: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_____________________________</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А для третьей категории субъектов, попадающих под действие закона, также любых других действий.</w:t>
      </w:r>
    </w:p>
    <w:p w:rsidR="000E413D" w:rsidRPr="00A611D2"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A611D2">
      <w:pPr>
        <w:spacing w:after="0" w:line="240" w:lineRule="auto"/>
        <w:ind w:firstLine="680"/>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Приложение  4</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Обзор типовых ситуаций конфликта интересов</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Возможные способы урегулирования: отстранение работника от принятия того решения, которое является предметом конфликта интересов.</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w:t>
      </w:r>
      <w:proofErr w:type="spellStart"/>
      <w:r w:rsidRPr="00D03176">
        <w:rPr>
          <w:rFonts w:ascii="Times New Roman" w:eastAsia="Times New Roman" w:hAnsi="Times New Roman" w:cs="Times New Roman"/>
          <w:bCs/>
          <w:color w:val="000000"/>
          <w:sz w:val="21"/>
          <w:szCs w:val="21"/>
          <w:lang w:eastAsia="ru-RU"/>
        </w:rPr>
        <w:t>аффилированной</w:t>
      </w:r>
      <w:proofErr w:type="spellEnd"/>
      <w:r w:rsidRPr="00D03176">
        <w:rPr>
          <w:rFonts w:ascii="Times New Roman" w:eastAsia="Times New Roman" w:hAnsi="Times New Roman" w:cs="Times New Roman"/>
          <w:bCs/>
          <w:color w:val="000000"/>
          <w:sz w:val="21"/>
          <w:szCs w:val="21"/>
          <w:lang w:eastAsia="ru-RU"/>
        </w:rPr>
        <w:t xml:space="preserve"> с организацией А.</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w:t>
      </w:r>
      <w:proofErr w:type="spellStart"/>
      <w:r w:rsidRPr="00D03176">
        <w:rPr>
          <w:rFonts w:ascii="Times New Roman" w:eastAsia="Times New Roman" w:hAnsi="Times New Roman" w:cs="Times New Roman"/>
          <w:bCs/>
          <w:color w:val="000000"/>
          <w:sz w:val="21"/>
          <w:szCs w:val="21"/>
          <w:lang w:eastAsia="ru-RU"/>
        </w:rPr>
        <w:t>аффилированной</w:t>
      </w:r>
      <w:proofErr w:type="spellEnd"/>
      <w:r w:rsidRPr="00D03176">
        <w:rPr>
          <w:rFonts w:ascii="Times New Roman" w:eastAsia="Times New Roman" w:hAnsi="Times New Roman" w:cs="Times New Roman"/>
          <w:bCs/>
          <w:color w:val="000000"/>
          <w:sz w:val="21"/>
          <w:szCs w:val="21"/>
          <w:lang w:eastAsia="ru-RU"/>
        </w:rPr>
        <w:t xml:space="preserve"> организации; рекомендация работнику отказаться от выполнения иной оплачиваемой работы.</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Возможные способы урегулирования: отстранение работника от принятия решения, которое является предметом конфликта интересов.</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Возможные способы урегулирования: отстранение работника от принятия решения, которое является предметом конфликта интересов.</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0E413D" w:rsidRPr="00D03176" w:rsidRDefault="000E413D" w:rsidP="00A611D2">
      <w:pPr>
        <w:spacing w:after="0" w:line="240" w:lineRule="auto"/>
        <w:ind w:firstLine="680"/>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0E413D" w:rsidRPr="00A611D2"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A611D2">
      <w:pPr>
        <w:spacing w:after="0" w:line="240" w:lineRule="auto"/>
        <w:ind w:firstLine="680"/>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Приложение 5</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Типовая декларация конфликта интересов</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Настоящая Декларация содержит три раздела. </w:t>
      </w:r>
      <w:hyperlink r:id="rId351" w:anchor="block_4001" w:history="1">
        <w:r w:rsidRPr="00D03176">
          <w:rPr>
            <w:rFonts w:ascii="Times New Roman" w:eastAsia="Times New Roman" w:hAnsi="Times New Roman" w:cs="Times New Roman"/>
            <w:bCs/>
            <w:color w:val="3272C0"/>
            <w:sz w:val="21"/>
            <w:szCs w:val="21"/>
            <w:u w:val="single"/>
            <w:lang w:eastAsia="ru-RU"/>
          </w:rPr>
          <w:t>Первый</w:t>
        </w:r>
      </w:hyperlink>
      <w:r w:rsidRPr="00D03176">
        <w:rPr>
          <w:rFonts w:ascii="Times New Roman" w:eastAsia="Times New Roman" w:hAnsi="Times New Roman" w:cs="Times New Roman"/>
          <w:bCs/>
          <w:color w:val="000000"/>
          <w:sz w:val="21"/>
          <w:szCs w:val="21"/>
          <w:lang w:eastAsia="ru-RU"/>
        </w:rPr>
        <w:t> и </w:t>
      </w:r>
      <w:hyperlink r:id="rId352" w:anchor="block_4002" w:history="1">
        <w:r w:rsidRPr="00D03176">
          <w:rPr>
            <w:rFonts w:ascii="Times New Roman" w:eastAsia="Times New Roman" w:hAnsi="Times New Roman" w:cs="Times New Roman"/>
            <w:bCs/>
            <w:color w:val="3272C0"/>
            <w:sz w:val="21"/>
            <w:szCs w:val="21"/>
            <w:u w:val="single"/>
            <w:lang w:eastAsia="ru-RU"/>
          </w:rPr>
          <w:t>второй разделы</w:t>
        </w:r>
      </w:hyperlink>
      <w:r w:rsidRPr="00D03176">
        <w:rPr>
          <w:rFonts w:ascii="Times New Roman" w:eastAsia="Times New Roman" w:hAnsi="Times New Roman" w:cs="Times New Roman"/>
          <w:bCs/>
          <w:color w:val="000000"/>
          <w:sz w:val="21"/>
          <w:szCs w:val="21"/>
          <w:lang w:eastAsia="ru-RU"/>
        </w:rPr>
        <w:t> заполняются работником. </w:t>
      </w:r>
      <w:hyperlink r:id="rId353" w:anchor="block_4003" w:history="1">
        <w:r w:rsidRPr="00D03176">
          <w:rPr>
            <w:rFonts w:ascii="Times New Roman" w:eastAsia="Times New Roman" w:hAnsi="Times New Roman" w:cs="Times New Roman"/>
            <w:bCs/>
            <w:color w:val="3272C0"/>
            <w:sz w:val="21"/>
            <w:szCs w:val="21"/>
            <w:u w:val="single"/>
            <w:lang w:eastAsia="ru-RU"/>
          </w:rPr>
          <w:t>Третий раздел</w:t>
        </w:r>
      </w:hyperlink>
      <w:r w:rsidRPr="00D03176">
        <w:rPr>
          <w:rFonts w:ascii="Times New Roman" w:eastAsia="Times New Roman" w:hAnsi="Times New Roman" w:cs="Times New Roman"/>
          <w:bCs/>
          <w:color w:val="000000"/>
          <w:sz w:val="21"/>
          <w:szCs w:val="21"/>
          <w:lang w:eastAsia="ru-RU"/>
        </w:rPr>
        <w:t>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0E413D"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A611D2" w:rsidRPr="00D03176" w:rsidRDefault="00A611D2" w:rsidP="00A611D2">
      <w:pPr>
        <w:spacing w:after="0" w:line="240" w:lineRule="auto"/>
        <w:ind w:firstLine="708"/>
        <w:jc w:val="both"/>
        <w:rPr>
          <w:rFonts w:ascii="Times New Roman" w:eastAsia="Times New Roman" w:hAnsi="Times New Roman" w:cs="Times New Roman"/>
          <w:bCs/>
          <w:color w:val="000000"/>
          <w:sz w:val="21"/>
          <w:szCs w:val="21"/>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Заявление</w:t>
      </w:r>
    </w:p>
    <w:p w:rsidR="000E413D" w:rsidRPr="00D03176" w:rsidRDefault="000E413D" w:rsidP="00A611D2">
      <w:pPr>
        <w:spacing w:after="0" w:line="240" w:lineRule="auto"/>
        <w:ind w:firstLine="680"/>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Перед заполнением настоящей декларации я ознакомился с Кодексом этики и служебного поведения работников организации,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политикой, Положением о конфликте интересов и Положением "Подарки и знаки делового гостеприимства".</w:t>
      </w:r>
    </w:p>
    <w:p w:rsidR="000E413D" w:rsidRPr="00D03176" w:rsidRDefault="000E413D" w:rsidP="000E413D">
      <w:pPr>
        <w:spacing w:after="0" w:line="240" w:lineRule="auto"/>
        <w:ind w:firstLine="680"/>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_________________(подпись работника)</w:t>
      </w:r>
    </w:p>
    <w:p w:rsidR="000E413D" w:rsidRPr="00A611D2" w:rsidRDefault="000E413D" w:rsidP="000E413D">
      <w:pPr>
        <w:spacing w:after="0" w:line="240" w:lineRule="auto"/>
        <w:jc w:val="both"/>
        <w:rPr>
          <w:rFonts w:ascii="Times New Roman" w:eastAsia="Times New Roman" w:hAnsi="Times New Roman" w:cs="Times New Roman"/>
          <w:bCs/>
          <w:color w:val="000000"/>
          <w:sz w:val="16"/>
          <w:szCs w:val="16"/>
          <w:lang w:eastAsia="ru-RU"/>
        </w:rPr>
      </w:pPr>
    </w:p>
    <w:tbl>
      <w:tblPr>
        <w:tblW w:w="10050" w:type="dxa"/>
        <w:tblCellMar>
          <w:left w:w="0" w:type="dxa"/>
          <w:right w:w="0" w:type="dxa"/>
        </w:tblCellMar>
        <w:tblLook w:val="04A0"/>
      </w:tblPr>
      <w:tblGrid>
        <w:gridCol w:w="5719"/>
        <w:gridCol w:w="4331"/>
      </w:tblGrid>
      <w:tr w:rsidR="000E413D" w:rsidRPr="00D03176" w:rsidTr="000E413D">
        <w:tc>
          <w:tcPr>
            <w:tcW w:w="5685" w:type="dxa"/>
            <w:tcBorders>
              <w:top w:val="single" w:sz="6" w:space="0" w:color="000000"/>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Кому:</w:t>
            </w:r>
          </w:p>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(указывается ФИО и должность непосредственного начальника)</w:t>
            </w:r>
          </w:p>
        </w:tc>
        <w:tc>
          <w:tcPr>
            <w:tcW w:w="4305" w:type="dxa"/>
            <w:tcBorders>
              <w:top w:val="single" w:sz="6" w:space="0" w:color="000000"/>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r>
      <w:tr w:rsidR="000E413D" w:rsidRPr="00D03176" w:rsidTr="000E413D">
        <w:tc>
          <w:tcPr>
            <w:tcW w:w="5685" w:type="dxa"/>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От кого (ФИО работника, заполнившего Декларацию)</w:t>
            </w:r>
          </w:p>
        </w:tc>
        <w:tc>
          <w:tcPr>
            <w:tcW w:w="4305"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r>
      <w:tr w:rsidR="000E413D" w:rsidRPr="00D03176" w:rsidTr="000E413D">
        <w:tc>
          <w:tcPr>
            <w:tcW w:w="5685" w:type="dxa"/>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Должность:</w:t>
            </w:r>
          </w:p>
        </w:tc>
        <w:tc>
          <w:tcPr>
            <w:tcW w:w="4305"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r>
      <w:tr w:rsidR="000E413D" w:rsidRPr="00D03176" w:rsidTr="000E413D">
        <w:tc>
          <w:tcPr>
            <w:tcW w:w="5685" w:type="dxa"/>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Дата заполнения:</w:t>
            </w:r>
          </w:p>
        </w:tc>
        <w:tc>
          <w:tcPr>
            <w:tcW w:w="4305" w:type="dxa"/>
            <w:tcBorders>
              <w:bottom w:val="single" w:sz="6" w:space="0" w:color="000000"/>
              <w:right w:val="single" w:sz="6" w:space="0" w:color="000000"/>
            </w:tcBorders>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r>
      <w:tr w:rsidR="000E413D" w:rsidRPr="00D03176" w:rsidTr="000E413D">
        <w:tc>
          <w:tcPr>
            <w:tcW w:w="5685" w:type="dxa"/>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Декларация охватывает период времени</w:t>
            </w:r>
          </w:p>
        </w:tc>
        <w:tc>
          <w:tcPr>
            <w:tcW w:w="4305" w:type="dxa"/>
            <w:tcBorders>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с .......... по ......................</w:t>
            </w:r>
          </w:p>
        </w:tc>
      </w:tr>
    </w:tbl>
    <w:p w:rsidR="000E413D" w:rsidRPr="00A611D2"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только на Вас, но и на Ваших </w:t>
      </w:r>
      <w:proofErr w:type="spellStart"/>
      <w:r w:rsidRPr="00D03176">
        <w:rPr>
          <w:rFonts w:ascii="Times New Roman" w:eastAsia="Times New Roman" w:hAnsi="Times New Roman" w:cs="Times New Roman"/>
          <w:bCs/>
          <w:color w:val="000000"/>
          <w:sz w:val="21"/>
          <w:szCs w:val="21"/>
          <w:lang w:eastAsia="ru-RU"/>
        </w:rPr>
        <w:t>cупруга</w:t>
      </w:r>
      <w:proofErr w:type="spellEnd"/>
      <w:r w:rsidRPr="00D03176">
        <w:rPr>
          <w:rFonts w:ascii="Times New Roman" w:eastAsia="Times New Roman" w:hAnsi="Times New Roman" w:cs="Times New Roman"/>
          <w:bCs/>
          <w:color w:val="000000"/>
          <w:sz w:val="21"/>
          <w:szCs w:val="21"/>
          <w:lang w:eastAsia="ru-RU"/>
        </w:rPr>
        <w:t>(у) (или партнера в гражданском браке), родителей (в том числе приемных), детей (в том числе приемных), родных и двоюродных братьев и сестер.</w:t>
      </w:r>
    </w:p>
    <w:p w:rsidR="00A611D2" w:rsidRPr="00A611D2" w:rsidRDefault="00A611D2" w:rsidP="00A611D2">
      <w:pPr>
        <w:spacing w:after="0" w:line="240" w:lineRule="auto"/>
        <w:ind w:firstLine="708"/>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Раздел 1</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Внешние интересы или активы</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1.1. В активах организации?</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1.2. В другой компании, находящейся в деловых отношениях с организацией (контрагенте, подрядчике, консультанте, клиенте и т.п.)?</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1.4. В деятельности компании-конкуренте или физическом лице-конкуренте организации?</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1.5. В компании или организации, выступающей стороной в судебном или арбитражном разбирательстве с организацией?</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3.1. В компании, находящейся в деловых отношениях с организацией?</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3.2. В компании, которая ищет возможность построить деловые отношения с организации, или ведет с ней переговоры?</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3.3. В компании-конкуренте организации?</w:t>
      </w:r>
    </w:p>
    <w:p w:rsidR="000E413D" w:rsidRPr="00D03176"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3.4. В компании, выступающей или предполагающей выступить стороной в судебном или арбитражном разбирательстве с организацией?</w:t>
      </w:r>
    </w:p>
    <w:p w:rsidR="000E413D" w:rsidRDefault="000E413D" w:rsidP="00A611D2">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p w:rsidR="00A611D2" w:rsidRPr="00A611D2" w:rsidRDefault="00A611D2" w:rsidP="00A611D2">
      <w:pPr>
        <w:spacing w:after="0" w:line="240" w:lineRule="auto"/>
        <w:ind w:firstLine="708"/>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Личные интересы и честное ведение бизнеса</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0E413D"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5C635A" w:rsidRPr="005C635A" w:rsidRDefault="005C635A" w:rsidP="005C635A">
      <w:pPr>
        <w:spacing w:after="0" w:line="240" w:lineRule="auto"/>
        <w:ind w:firstLine="708"/>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Взаимоотношения с государственными служащими</w:t>
      </w:r>
    </w:p>
    <w:p w:rsidR="000E413D"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5C635A" w:rsidRPr="005C635A" w:rsidRDefault="005C635A" w:rsidP="005C635A">
      <w:pPr>
        <w:spacing w:after="0" w:line="240" w:lineRule="auto"/>
        <w:ind w:firstLine="708"/>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proofErr w:type="spellStart"/>
      <w:r w:rsidRPr="00D03176">
        <w:rPr>
          <w:rFonts w:ascii="Times New Roman" w:eastAsia="Times New Roman" w:hAnsi="Times New Roman" w:cs="Times New Roman"/>
          <w:bCs/>
          <w:color w:val="000000"/>
          <w:sz w:val="21"/>
          <w:szCs w:val="21"/>
          <w:lang w:eastAsia="ru-RU"/>
        </w:rPr>
        <w:t>Инсайдерская</w:t>
      </w:r>
      <w:proofErr w:type="spellEnd"/>
      <w:r w:rsidRPr="00D03176">
        <w:rPr>
          <w:rFonts w:ascii="Times New Roman" w:eastAsia="Times New Roman" w:hAnsi="Times New Roman" w:cs="Times New Roman"/>
          <w:bCs/>
          <w:color w:val="000000"/>
          <w:sz w:val="21"/>
          <w:szCs w:val="21"/>
          <w:lang w:eastAsia="ru-RU"/>
        </w:rPr>
        <w:t xml:space="preserve"> информация</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
    <w:p w:rsidR="000E413D"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5C635A" w:rsidRPr="005C635A" w:rsidRDefault="005C635A" w:rsidP="005C635A">
      <w:pPr>
        <w:spacing w:after="0" w:line="240" w:lineRule="auto"/>
        <w:ind w:firstLine="708"/>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Ресурсы организации</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0E413D"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w:t>
      </w:r>
      <w:r w:rsidRPr="00D03176">
        <w:rPr>
          <w:rFonts w:ascii="Times New Roman" w:eastAsia="Times New Roman" w:hAnsi="Times New Roman" w:cs="Times New Roman"/>
          <w:bCs/>
          <w:color w:val="000000"/>
          <w:sz w:val="21"/>
          <w:szCs w:val="21"/>
          <w:lang w:eastAsia="ru-RU"/>
        </w:rPr>
        <w:lastRenderedPageBreak/>
        <w:t>рабочему времени и ведет к использованию к выгоде третьей стороны активов, ресурсов и информации, являющимися собственностью организации?</w:t>
      </w:r>
    </w:p>
    <w:p w:rsidR="005C635A" w:rsidRPr="005C635A" w:rsidRDefault="005C635A" w:rsidP="005C635A">
      <w:pPr>
        <w:spacing w:after="0" w:line="240" w:lineRule="auto"/>
        <w:ind w:firstLine="708"/>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Равные права работников</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14. Работают ли члены Вашей семьи или близкие родственники в организации, в том числе под Вашим прямым руководством?</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0E413D"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5C635A" w:rsidRPr="005C635A" w:rsidRDefault="005C635A" w:rsidP="005C635A">
      <w:pPr>
        <w:spacing w:after="0" w:line="240" w:lineRule="auto"/>
        <w:ind w:firstLine="708"/>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Подарки и деловое гостеприимство</w:t>
      </w:r>
    </w:p>
    <w:p w:rsidR="000E413D"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17. Нарушали ли Вы требования Положения "Подарки и знаки делового гостеприимства"?</w:t>
      </w:r>
    </w:p>
    <w:p w:rsidR="005C635A" w:rsidRPr="005C635A" w:rsidRDefault="005C635A" w:rsidP="005C635A">
      <w:pPr>
        <w:spacing w:after="0" w:line="240" w:lineRule="auto"/>
        <w:ind w:firstLine="708"/>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Другие вопросы</w:t>
      </w:r>
    </w:p>
    <w:p w:rsidR="000E413D"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5C635A" w:rsidRPr="005C635A" w:rsidRDefault="005C635A" w:rsidP="005C635A">
      <w:pPr>
        <w:spacing w:after="0" w:line="240" w:lineRule="auto"/>
        <w:ind w:firstLine="708"/>
        <w:jc w:val="both"/>
        <w:rPr>
          <w:rFonts w:ascii="Times New Roman" w:eastAsia="Times New Roman" w:hAnsi="Times New Roman" w:cs="Times New Roman"/>
          <w:bCs/>
          <w:color w:val="000000"/>
          <w:sz w:val="16"/>
          <w:szCs w:val="16"/>
          <w:lang w:eastAsia="ru-RU"/>
        </w:rPr>
      </w:pPr>
    </w:p>
    <w:p w:rsidR="000E413D"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5C635A" w:rsidRPr="005C635A" w:rsidRDefault="005C635A" w:rsidP="005C635A">
      <w:pPr>
        <w:spacing w:after="0" w:line="240" w:lineRule="auto"/>
        <w:ind w:firstLine="708"/>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Раздел 2</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Декларация о доходах</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19. Какие доходы получили Вы и члены Вашей семьи по месту основной работы за отчетный период?</w:t>
      </w:r>
    </w:p>
    <w:p w:rsidR="000E413D"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20. Какие доходы получили Вы и члены Вашей семьи не по месту основной работы за отчетный период?</w:t>
      </w:r>
    </w:p>
    <w:p w:rsidR="005C635A" w:rsidRPr="005C635A" w:rsidRDefault="005C635A" w:rsidP="005C635A">
      <w:pPr>
        <w:spacing w:after="0" w:line="240" w:lineRule="auto"/>
        <w:ind w:firstLine="708"/>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Заявление</w:t>
      </w:r>
    </w:p>
    <w:p w:rsidR="000E413D"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5C635A" w:rsidRPr="005C635A" w:rsidRDefault="005C635A" w:rsidP="005C635A">
      <w:pPr>
        <w:spacing w:after="0" w:line="240" w:lineRule="auto"/>
        <w:ind w:firstLine="708"/>
        <w:jc w:val="both"/>
        <w:rPr>
          <w:rFonts w:ascii="Times New Roman" w:eastAsia="Times New Roman" w:hAnsi="Times New Roman" w:cs="Times New Roman"/>
          <w:bCs/>
          <w:color w:val="000000"/>
          <w:sz w:val="16"/>
          <w:szCs w:val="16"/>
          <w:lang w:eastAsia="ru-RU"/>
        </w:rPr>
      </w:pPr>
    </w:p>
    <w:p w:rsidR="000E413D" w:rsidRDefault="000E413D" w:rsidP="005C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Подпись: __________________                  ФИО: _______________________</w:t>
      </w:r>
    </w:p>
    <w:p w:rsidR="005C635A" w:rsidRPr="005C635A" w:rsidRDefault="005C635A" w:rsidP="005C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Раздел 3</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Достоверность и полнота изложенной в Декларации информации мною проверена:</w:t>
      </w:r>
    </w:p>
    <w:p w:rsidR="000E413D" w:rsidRPr="00D03176" w:rsidRDefault="000E413D" w:rsidP="005C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____________________________________________ (Ф.И.О, подпись)</w:t>
      </w:r>
    </w:p>
    <w:p w:rsidR="000E413D"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С участием (при необходимости):</w:t>
      </w:r>
    </w:p>
    <w:p w:rsidR="005C635A" w:rsidRPr="005C635A" w:rsidRDefault="005C635A"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Представитель руководителя организации</w:t>
      </w:r>
    </w:p>
    <w:p w:rsidR="000E413D" w:rsidRPr="00D03176" w:rsidRDefault="000E413D" w:rsidP="000E4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_____________________________________________</w:t>
      </w:r>
    </w:p>
    <w:p w:rsidR="000E413D" w:rsidRPr="00D03176" w:rsidRDefault="000E413D" w:rsidP="000E4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(Ф.И.О., подпись)</w:t>
      </w:r>
    </w:p>
    <w:p w:rsidR="000E413D" w:rsidRPr="00D03176" w:rsidRDefault="000E413D" w:rsidP="000E4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Представитель Департамента внутреннего аудита</w:t>
      </w:r>
    </w:p>
    <w:p w:rsidR="000E413D" w:rsidRPr="00D03176" w:rsidRDefault="000E413D" w:rsidP="000E4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__________________________________</w:t>
      </w:r>
    </w:p>
    <w:p w:rsidR="000E413D" w:rsidRPr="00D03176" w:rsidRDefault="000E413D" w:rsidP="000E4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(Ф.И.О, подпись)</w:t>
      </w:r>
    </w:p>
    <w:p w:rsidR="000E413D" w:rsidRPr="00D03176" w:rsidRDefault="000E413D" w:rsidP="000E4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Представитель службы безопасности</w:t>
      </w:r>
    </w:p>
    <w:p w:rsidR="000E413D" w:rsidRPr="00D03176" w:rsidRDefault="000E413D" w:rsidP="000E4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_____________________________________________</w:t>
      </w:r>
    </w:p>
    <w:p w:rsidR="000E413D" w:rsidRPr="00D03176" w:rsidRDefault="000E413D" w:rsidP="000E4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(Ф.И.О., подпись)</w:t>
      </w:r>
    </w:p>
    <w:p w:rsidR="000E413D" w:rsidRPr="00D03176" w:rsidRDefault="000E413D" w:rsidP="000E4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Представитель юридической службы</w:t>
      </w:r>
    </w:p>
    <w:p w:rsidR="000E413D" w:rsidRPr="00D03176" w:rsidRDefault="000E413D" w:rsidP="000E4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_____________________________________________</w:t>
      </w:r>
    </w:p>
    <w:p w:rsidR="000E413D" w:rsidRPr="00D03176" w:rsidRDefault="000E413D" w:rsidP="000E4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(Ф.И.О., подпись)</w:t>
      </w:r>
    </w:p>
    <w:p w:rsidR="000E413D" w:rsidRPr="00D03176" w:rsidRDefault="000E413D" w:rsidP="000E4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Представитель кадровой службы</w:t>
      </w:r>
    </w:p>
    <w:p w:rsidR="000E413D" w:rsidRDefault="000E413D" w:rsidP="005C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_____________________________________________  (Ф.И.О., подпись)</w:t>
      </w:r>
    </w:p>
    <w:p w:rsidR="005C635A" w:rsidRPr="005C635A" w:rsidRDefault="005C635A" w:rsidP="005C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Решение непосредственного начальника по декларации (подтвердить подписью):</w:t>
      </w:r>
    </w:p>
    <w:p w:rsidR="000E413D" w:rsidRPr="005C635A" w:rsidRDefault="000E413D" w:rsidP="000E413D">
      <w:pPr>
        <w:spacing w:after="0" w:line="240" w:lineRule="auto"/>
        <w:jc w:val="both"/>
        <w:rPr>
          <w:rFonts w:ascii="Times New Roman" w:eastAsia="Times New Roman" w:hAnsi="Times New Roman" w:cs="Times New Roman"/>
          <w:bCs/>
          <w:color w:val="000000"/>
          <w:sz w:val="16"/>
          <w:szCs w:val="16"/>
          <w:lang w:eastAsia="ru-RU"/>
        </w:rPr>
      </w:pPr>
    </w:p>
    <w:tbl>
      <w:tblPr>
        <w:tblW w:w="10498" w:type="dxa"/>
        <w:tblCellMar>
          <w:left w:w="0" w:type="dxa"/>
          <w:right w:w="0" w:type="dxa"/>
        </w:tblCellMar>
        <w:tblLook w:val="04A0"/>
      </w:tblPr>
      <w:tblGrid>
        <w:gridCol w:w="8513"/>
        <w:gridCol w:w="1985"/>
      </w:tblGrid>
      <w:tr w:rsidR="000E413D" w:rsidRPr="00D03176" w:rsidTr="005C635A">
        <w:tc>
          <w:tcPr>
            <w:tcW w:w="8513" w:type="dxa"/>
            <w:tcBorders>
              <w:top w:val="single" w:sz="6" w:space="0" w:color="000000"/>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Конфликт интересов не был обнаружен</w:t>
            </w:r>
          </w:p>
        </w:tc>
        <w:tc>
          <w:tcPr>
            <w:tcW w:w="1985" w:type="dxa"/>
            <w:tcBorders>
              <w:top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r>
      <w:tr w:rsidR="000E413D" w:rsidRPr="00D03176" w:rsidTr="005C635A">
        <w:tc>
          <w:tcPr>
            <w:tcW w:w="8513" w:type="dxa"/>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1985" w:type="dxa"/>
            <w:tcBorders>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r>
      <w:tr w:rsidR="000E413D" w:rsidRPr="00D03176" w:rsidTr="005C635A">
        <w:tc>
          <w:tcPr>
            <w:tcW w:w="8513" w:type="dxa"/>
            <w:tcBorders>
              <w:left w:val="single" w:sz="6" w:space="0" w:color="000000"/>
              <w:bottom w:val="single" w:sz="6" w:space="0" w:color="000000"/>
              <w:right w:val="single" w:sz="6" w:space="0" w:color="000000"/>
            </w:tcBorders>
            <w:vAlign w:val="center"/>
            <w:hideMark/>
          </w:tcPr>
          <w:p w:rsidR="000E413D" w:rsidRPr="00D03176" w:rsidRDefault="000E413D" w:rsidP="005C635A">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Я ограничил работнику доступ к информации организации, которая может иметь отношение к его личным частным интересам работника[указать какой информации]</w:t>
            </w:r>
          </w:p>
        </w:tc>
        <w:tc>
          <w:tcPr>
            <w:tcW w:w="1985" w:type="dxa"/>
            <w:tcBorders>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r>
      <w:tr w:rsidR="000E413D" w:rsidRPr="00D03176" w:rsidTr="005C635A">
        <w:tc>
          <w:tcPr>
            <w:tcW w:w="8513" w:type="dxa"/>
            <w:tcBorders>
              <w:left w:val="single" w:sz="6" w:space="0" w:color="000000"/>
              <w:bottom w:val="single" w:sz="6" w:space="0" w:color="000000"/>
              <w:right w:val="single" w:sz="6" w:space="0" w:color="000000"/>
            </w:tcBorders>
            <w:vAlign w:val="center"/>
            <w:hideMark/>
          </w:tcPr>
          <w:p w:rsidR="000E413D" w:rsidRPr="00D03176" w:rsidRDefault="000E413D" w:rsidP="005C635A">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интересов[указать, от каких вопросов]</w:t>
            </w:r>
          </w:p>
        </w:tc>
        <w:tc>
          <w:tcPr>
            <w:tcW w:w="1985" w:type="dxa"/>
            <w:tcBorders>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r>
      <w:tr w:rsidR="000E413D" w:rsidRPr="00D03176" w:rsidTr="005C635A">
        <w:tc>
          <w:tcPr>
            <w:tcW w:w="8513" w:type="dxa"/>
            <w:tcBorders>
              <w:left w:val="single" w:sz="6" w:space="0" w:color="000000"/>
              <w:bottom w:val="single" w:sz="6" w:space="0" w:color="000000"/>
              <w:right w:val="single" w:sz="6" w:space="0" w:color="000000"/>
            </w:tcBorders>
            <w:vAlign w:val="center"/>
            <w:hideMark/>
          </w:tcPr>
          <w:p w:rsidR="000E413D" w:rsidRPr="00D03176" w:rsidRDefault="000E413D" w:rsidP="005C635A">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Я пересмотрел круг обязанностей и трудовых функций работника[указать каких обязанностей]</w:t>
            </w:r>
          </w:p>
        </w:tc>
        <w:tc>
          <w:tcPr>
            <w:tcW w:w="1985" w:type="dxa"/>
            <w:tcBorders>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r>
      <w:tr w:rsidR="000E413D" w:rsidRPr="00D03176" w:rsidTr="005C635A">
        <w:tc>
          <w:tcPr>
            <w:tcW w:w="8513" w:type="dxa"/>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lastRenderedPageBreak/>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1985" w:type="dxa"/>
            <w:tcBorders>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r>
      <w:tr w:rsidR="000E413D" w:rsidRPr="00D03176" w:rsidTr="005C635A">
        <w:tc>
          <w:tcPr>
            <w:tcW w:w="8513" w:type="dxa"/>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Я перевел работника на должность, предусматривающую выполнение служебных обязанностей, не связанных с конфликтом интересов</w:t>
            </w:r>
          </w:p>
        </w:tc>
        <w:tc>
          <w:tcPr>
            <w:tcW w:w="1985" w:type="dxa"/>
            <w:tcBorders>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r>
      <w:tr w:rsidR="000E413D" w:rsidRPr="00D03176" w:rsidTr="005C635A">
        <w:tc>
          <w:tcPr>
            <w:tcW w:w="8513" w:type="dxa"/>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1985" w:type="dxa"/>
            <w:tcBorders>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r>
      <w:tr w:rsidR="000E413D" w:rsidRPr="00D03176" w:rsidTr="005C635A">
        <w:tc>
          <w:tcPr>
            <w:tcW w:w="8513" w:type="dxa"/>
            <w:tcBorders>
              <w:left w:val="single" w:sz="6" w:space="0" w:color="000000"/>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1985" w:type="dxa"/>
            <w:tcBorders>
              <w:bottom w:val="single" w:sz="6" w:space="0" w:color="000000"/>
              <w:right w:val="single" w:sz="6" w:space="0" w:color="000000"/>
            </w:tcBorders>
            <w:vAlign w:val="center"/>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r>
    </w:tbl>
    <w:p w:rsidR="000E413D" w:rsidRPr="005C635A"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5C635A">
      <w:pPr>
        <w:spacing w:after="0" w:line="240" w:lineRule="auto"/>
        <w:ind w:firstLine="680"/>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Приложение 6</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proofErr w:type="spellStart"/>
      <w:r w:rsidRPr="00D03176">
        <w:rPr>
          <w:rFonts w:ascii="Times New Roman" w:eastAsia="Times New Roman" w:hAnsi="Times New Roman" w:cs="Times New Roman"/>
          <w:bCs/>
          <w:color w:val="000000"/>
          <w:sz w:val="21"/>
          <w:szCs w:val="21"/>
          <w:lang w:eastAsia="ru-RU"/>
        </w:rPr>
        <w:t>Антикоррупционная</w:t>
      </w:r>
      <w:proofErr w:type="spellEnd"/>
      <w:r w:rsidRPr="00D03176">
        <w:rPr>
          <w:rFonts w:ascii="Times New Roman" w:eastAsia="Times New Roman" w:hAnsi="Times New Roman" w:cs="Times New Roman"/>
          <w:bCs/>
          <w:color w:val="000000"/>
          <w:sz w:val="21"/>
          <w:szCs w:val="21"/>
          <w:lang w:eastAsia="ru-RU"/>
        </w:rPr>
        <w:t xml:space="preserve"> хартия российского бизнеса</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Российское деловое сообщество видит свою миссию в следовании высоким стандартам ведения бизнеса, соответствующим </w:t>
      </w:r>
      <w:proofErr w:type="spellStart"/>
      <w:r w:rsidRPr="00D03176">
        <w:rPr>
          <w:rFonts w:ascii="Times New Roman" w:eastAsia="Times New Roman" w:hAnsi="Times New Roman" w:cs="Times New Roman"/>
          <w:bCs/>
          <w:color w:val="000000"/>
          <w:sz w:val="21"/>
          <w:szCs w:val="21"/>
          <w:lang w:eastAsia="ru-RU"/>
        </w:rPr>
        <w:t>международнопризнанным</w:t>
      </w:r>
      <w:proofErr w:type="spellEnd"/>
      <w:r w:rsidRPr="00D03176">
        <w:rPr>
          <w:rFonts w:ascii="Times New Roman" w:eastAsia="Times New Roman" w:hAnsi="Times New Roman" w:cs="Times New Roman"/>
          <w:bCs/>
          <w:color w:val="000000"/>
          <w:sz w:val="21"/>
          <w:szCs w:val="21"/>
          <w:lang w:eastAsia="ru-RU"/>
        </w:rPr>
        <w:t xml:space="preserve">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Мы едины в понимании того, что коррупция,</w:t>
      </w:r>
      <w:r w:rsidR="005C635A">
        <w:rPr>
          <w:rFonts w:ascii="Times New Roman" w:eastAsia="Times New Roman" w:hAnsi="Times New Roman" w:cs="Times New Roman"/>
          <w:bCs/>
          <w:color w:val="000000"/>
          <w:sz w:val="21"/>
          <w:szCs w:val="21"/>
          <w:lang w:eastAsia="ru-RU"/>
        </w:rPr>
        <w:t xml:space="preserve"> </w:t>
      </w:r>
      <w:r w:rsidRPr="00D03176">
        <w:rPr>
          <w:rFonts w:ascii="Times New Roman" w:eastAsia="Times New Roman" w:hAnsi="Times New Roman" w:cs="Times New Roman"/>
          <w:bCs/>
          <w:color w:val="000000"/>
          <w:sz w:val="21"/>
          <w:szCs w:val="21"/>
          <w:lang w:eastAsia="ru-RU"/>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лишает общество необходимых ресурсов развития, выводя из легального оборота значительную часть национального богатства;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создает условия для распространения других форм преступности, включая отмывание денежных средств, добытых преступным путем;</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1. Управление в компаниях на основе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программ.</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Основным условием противодействия коррупции является внедрение в практику корпоративного управления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программ и иных мер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корпоративной политики.</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w:t>
      </w:r>
      <w:proofErr w:type="spellStart"/>
      <w:r w:rsidRPr="00D03176">
        <w:rPr>
          <w:rFonts w:ascii="Times New Roman" w:eastAsia="Times New Roman" w:hAnsi="Times New Roman" w:cs="Times New Roman"/>
          <w:bCs/>
          <w:color w:val="000000"/>
          <w:sz w:val="21"/>
          <w:szCs w:val="21"/>
          <w:lang w:eastAsia="ru-RU"/>
        </w:rPr>
        <w:t>антикоррупционного</w:t>
      </w:r>
      <w:proofErr w:type="spellEnd"/>
      <w:r w:rsidRPr="00D03176">
        <w:rPr>
          <w:rFonts w:ascii="Times New Roman" w:eastAsia="Times New Roman" w:hAnsi="Times New Roman" w:cs="Times New Roman"/>
          <w:bCs/>
          <w:color w:val="000000"/>
          <w:sz w:val="21"/>
          <w:szCs w:val="21"/>
          <w:lang w:eastAsia="ru-RU"/>
        </w:rPr>
        <w:t xml:space="preserve">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Компании разрабатывают </w:t>
      </w:r>
      <w:proofErr w:type="spellStart"/>
      <w:r w:rsidRPr="00D03176">
        <w:rPr>
          <w:rFonts w:ascii="Times New Roman" w:eastAsia="Times New Roman" w:hAnsi="Times New Roman" w:cs="Times New Roman"/>
          <w:bCs/>
          <w:color w:val="000000"/>
          <w:sz w:val="21"/>
          <w:szCs w:val="21"/>
          <w:lang w:eastAsia="ru-RU"/>
        </w:rPr>
        <w:t>антикоррупционные</w:t>
      </w:r>
      <w:proofErr w:type="spellEnd"/>
      <w:r w:rsidRPr="00D03176">
        <w:rPr>
          <w:rFonts w:ascii="Times New Roman" w:eastAsia="Times New Roman" w:hAnsi="Times New Roman" w:cs="Times New Roman"/>
          <w:bCs/>
          <w:color w:val="000000"/>
          <w:sz w:val="21"/>
          <w:szCs w:val="21"/>
          <w:lang w:eastAsia="ru-RU"/>
        </w:rPr>
        <w:t xml:space="preserve">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Компании используют внутренние процедуры и инструменты, которые позволяют совершенствовать </w:t>
      </w:r>
      <w:proofErr w:type="spellStart"/>
      <w:r w:rsidRPr="00D03176">
        <w:rPr>
          <w:rFonts w:ascii="Times New Roman" w:eastAsia="Times New Roman" w:hAnsi="Times New Roman" w:cs="Times New Roman"/>
          <w:bCs/>
          <w:color w:val="000000"/>
          <w:sz w:val="21"/>
          <w:szCs w:val="21"/>
          <w:lang w:eastAsia="ru-RU"/>
        </w:rPr>
        <w:t>антикоррупционные</w:t>
      </w:r>
      <w:proofErr w:type="spellEnd"/>
      <w:r w:rsidRPr="00D03176">
        <w:rPr>
          <w:rFonts w:ascii="Times New Roman" w:eastAsia="Times New Roman" w:hAnsi="Times New Roman" w:cs="Times New Roman"/>
          <w:bCs/>
          <w:color w:val="000000"/>
          <w:sz w:val="21"/>
          <w:szCs w:val="21"/>
          <w:lang w:eastAsia="ru-RU"/>
        </w:rPr>
        <w:t xml:space="preserve"> программы, включая механизмы "обратной связи", предотвращения и разрешения конфликта интересов, рассмотрения жалоб.</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2. Мониторинг и оценка реализации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программ.</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 компаний, определяют лиц, ответственных за ее реализацию.</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программ, обеспечивать совершенствование программ с учетом оценки результативности выполнения.</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 xml:space="preserve">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программ отражаются в социальной отчетности компаний.</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 Эффективный финансовый контроль.</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программ, а также осуществляют регулярные проверки систем внутреннего контроля для обеспечения их соответствия требованиям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программ.</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создания неофициальной (двойной) отчетности;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проведения неучтенных или неправильно учтенных операций;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ведения учета несуществующих расходов;</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отражения обязательств, объект которых неправильно идентифицирован;</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намеренного уничтожения бухгалтерской и иной документации ранее сроков, предусмотренных законодательством.</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4. Обучение кадров и контроль за персоналом.</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Компании принимают меры к соблюдению их сотрудниками требований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правил, вплоть до увольнения виновных, при условии соблюдения </w:t>
      </w:r>
      <w:hyperlink r:id="rId354" w:anchor="block_5" w:history="1">
        <w:r w:rsidRPr="00D03176">
          <w:rPr>
            <w:rFonts w:ascii="Times New Roman" w:eastAsia="Times New Roman" w:hAnsi="Times New Roman" w:cs="Times New Roman"/>
            <w:bCs/>
            <w:color w:val="3272C0"/>
            <w:sz w:val="21"/>
            <w:szCs w:val="21"/>
            <w:u w:val="single"/>
            <w:lang w:eastAsia="ru-RU"/>
          </w:rPr>
          <w:t>трудового</w:t>
        </w:r>
      </w:hyperlink>
      <w:r w:rsidRPr="00D03176">
        <w:rPr>
          <w:rFonts w:ascii="Times New Roman" w:eastAsia="Times New Roman" w:hAnsi="Times New Roman" w:cs="Times New Roman"/>
          <w:bCs/>
          <w:color w:val="000000"/>
          <w:sz w:val="21"/>
          <w:szCs w:val="21"/>
          <w:lang w:eastAsia="ru-RU"/>
        </w:rPr>
        <w:t> и корпоративного законодательства.</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Результаты реализации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программ учитываются в кадровой политике компании.</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5. Коллективные усилия и публичность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мер.</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Компании публично объявляют о проводимой ими политике противодействия коррупции и применяют эффективные механизмы распространения информации об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программах внутри компании.</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6. Отказ от незаконного получения преимуществ.</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Компании осуществляют ответственную политику по реализации своих интересов с целью укрепления позиций на рынке.</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Компании разрабатывают и применяют правила контроля (в том числе нормы максимально допустимых расходов и процедуры отчетности),</w:t>
      </w:r>
      <w:r w:rsidR="005C635A">
        <w:rPr>
          <w:rFonts w:ascii="Times New Roman" w:eastAsia="Times New Roman" w:hAnsi="Times New Roman" w:cs="Times New Roman"/>
          <w:bCs/>
          <w:color w:val="000000"/>
          <w:sz w:val="21"/>
          <w:szCs w:val="21"/>
          <w:lang w:eastAsia="ru-RU"/>
        </w:rPr>
        <w:t xml:space="preserve"> </w:t>
      </w:r>
      <w:r w:rsidRPr="00D03176">
        <w:rPr>
          <w:rFonts w:ascii="Times New Roman" w:eastAsia="Times New Roman" w:hAnsi="Times New Roman" w:cs="Times New Roman"/>
          <w:bCs/>
          <w:color w:val="000000"/>
          <w:sz w:val="21"/>
          <w:szCs w:val="21"/>
          <w:lang w:eastAsia="ru-RU"/>
        </w:rPr>
        <w:t xml:space="preserve">обеспечивающие соблюдение требований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программ как в отношении третьих лиц, так и в отношении сотрудников компании, принимающих управленческие решения.</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7. Взаимоотношения с партнёрами и контрагентами с учетом принципов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политики.</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Компании стремятся выстраивать свои отношения с дочерними компаниями, партнерами и третьими лицами в соответствии с </w:t>
      </w:r>
      <w:proofErr w:type="spellStart"/>
      <w:r w:rsidRPr="00D03176">
        <w:rPr>
          <w:rFonts w:ascii="Times New Roman" w:eastAsia="Times New Roman" w:hAnsi="Times New Roman" w:cs="Times New Roman"/>
          <w:bCs/>
          <w:color w:val="000000"/>
          <w:sz w:val="21"/>
          <w:szCs w:val="21"/>
          <w:lang w:eastAsia="ru-RU"/>
        </w:rPr>
        <w:t>антикоррупционными</w:t>
      </w:r>
      <w:proofErr w:type="spellEnd"/>
      <w:r w:rsidRPr="00D03176">
        <w:rPr>
          <w:rFonts w:ascii="Times New Roman" w:eastAsia="Times New Roman" w:hAnsi="Times New Roman" w:cs="Times New Roman"/>
          <w:bCs/>
          <w:color w:val="000000"/>
          <w:sz w:val="21"/>
          <w:szCs w:val="21"/>
          <w:lang w:eastAsia="ru-RU"/>
        </w:rPr>
        <w:t xml:space="preserve"> принципами, информируют все заинтересованные стороны о проводимой ими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политике, реализуют ее в своих структурных подразделениях и дочерних компаниях.</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программ. При этом соблюдение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w:t>
      </w:r>
      <w:proofErr w:type="spellStart"/>
      <w:r w:rsidRPr="00D03176">
        <w:rPr>
          <w:rFonts w:ascii="Times New Roman" w:eastAsia="Times New Roman" w:hAnsi="Times New Roman" w:cs="Times New Roman"/>
          <w:bCs/>
          <w:color w:val="000000"/>
          <w:sz w:val="21"/>
          <w:szCs w:val="21"/>
          <w:lang w:eastAsia="ru-RU"/>
        </w:rPr>
        <w:t>антикоррупционных</w:t>
      </w:r>
      <w:proofErr w:type="spellEnd"/>
      <w:r w:rsidRPr="00D03176">
        <w:rPr>
          <w:rFonts w:ascii="Times New Roman" w:eastAsia="Times New Roman" w:hAnsi="Times New Roman" w:cs="Times New Roman"/>
          <w:bCs/>
          <w:color w:val="000000"/>
          <w:sz w:val="21"/>
          <w:szCs w:val="21"/>
          <w:lang w:eastAsia="ru-RU"/>
        </w:rPr>
        <w:t xml:space="preserve"> принципов.</w:t>
      </w:r>
    </w:p>
    <w:p w:rsidR="000E413D" w:rsidRPr="00D03176" w:rsidRDefault="000E413D" w:rsidP="005C635A">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 xml:space="preserve">Является недопустимым для компании, реализующей </w:t>
      </w:r>
      <w:proofErr w:type="spellStart"/>
      <w:r w:rsidRPr="00D03176">
        <w:rPr>
          <w:rFonts w:ascii="Times New Roman" w:eastAsia="Times New Roman" w:hAnsi="Times New Roman" w:cs="Times New Roman"/>
          <w:bCs/>
          <w:color w:val="000000"/>
          <w:sz w:val="21"/>
          <w:szCs w:val="21"/>
          <w:lang w:eastAsia="ru-RU"/>
        </w:rPr>
        <w:t>антикоррупционную</w:t>
      </w:r>
      <w:proofErr w:type="spellEnd"/>
      <w:r w:rsidRPr="00D03176">
        <w:rPr>
          <w:rFonts w:ascii="Times New Roman" w:eastAsia="Times New Roman" w:hAnsi="Times New Roman" w:cs="Times New Roman"/>
          <w:bCs/>
          <w:color w:val="000000"/>
          <w:sz w:val="21"/>
          <w:szCs w:val="21"/>
          <w:lang w:eastAsia="ru-RU"/>
        </w:rPr>
        <w:t xml:space="preserve">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w:t>
      </w:r>
      <w:r w:rsidR="00B55978">
        <w:rPr>
          <w:rFonts w:ascii="Times New Roman" w:eastAsia="Times New Roman" w:hAnsi="Times New Roman" w:cs="Times New Roman"/>
          <w:bCs/>
          <w:color w:val="000000"/>
          <w:sz w:val="21"/>
          <w:szCs w:val="21"/>
          <w:lang w:eastAsia="ru-RU"/>
        </w:rPr>
        <w:t xml:space="preserve">ение установленных обязанностей, </w:t>
      </w:r>
      <w:r w:rsidRPr="00D03176">
        <w:rPr>
          <w:rFonts w:ascii="Times New Roman" w:eastAsia="Times New Roman" w:hAnsi="Times New Roman" w:cs="Times New Roman"/>
          <w:bCs/>
          <w:color w:val="000000"/>
          <w:sz w:val="21"/>
          <w:szCs w:val="21"/>
          <w:lang w:eastAsia="ru-RU"/>
        </w:rPr>
        <w:t>борьбе с коррупцией и недопущения неправомерного вмешательства в деятельность органов государственной власти.</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Важными элементами сотрудничества, в частности, являются: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публичное продвижение и защита принципа выгодности и успешности бизнеса, действующего в рамках правового поля;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активное освещение деятельности компаний и предпринимателей, использующих </w:t>
      </w:r>
      <w:proofErr w:type="spellStart"/>
      <w:r w:rsidRPr="00D03176">
        <w:rPr>
          <w:rFonts w:ascii="Times New Roman" w:eastAsia="Times New Roman" w:hAnsi="Times New Roman" w:cs="Times New Roman"/>
          <w:bCs/>
          <w:color w:val="000000"/>
          <w:sz w:val="21"/>
          <w:szCs w:val="21"/>
          <w:lang w:eastAsia="ru-RU"/>
        </w:rPr>
        <w:t>антикоррупционные</w:t>
      </w:r>
      <w:proofErr w:type="spellEnd"/>
      <w:r w:rsidRPr="00D03176">
        <w:rPr>
          <w:rFonts w:ascii="Times New Roman" w:eastAsia="Times New Roman" w:hAnsi="Times New Roman" w:cs="Times New Roman"/>
          <w:bCs/>
          <w:color w:val="000000"/>
          <w:sz w:val="21"/>
          <w:szCs w:val="21"/>
          <w:lang w:eastAsia="ru-RU"/>
        </w:rPr>
        <w:t xml:space="preserve"> практики;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всемерное содействие и распространение позитивного опыта противостояния предпринимателей попыткам коррупционного давления.</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8. Содействие осуществлению правосудия и соблюдению законности.</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путём, в том числе:</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приобретению, владению или использованию имущества, если известно, что такое имущество представляет собой доходы от преступлений;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9. Противодействие подкупу иностранных публичных должностных лиц и должностных лиц публичных международных организаций.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0E413D" w:rsidRPr="00B55978"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Заключительные положения.</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rsidRPr="00D03176">
        <w:rPr>
          <w:rFonts w:ascii="Times New Roman" w:eastAsia="Times New Roman" w:hAnsi="Times New Roman" w:cs="Times New Roman"/>
          <w:bCs/>
          <w:color w:val="000000"/>
          <w:sz w:val="21"/>
          <w:szCs w:val="21"/>
          <w:lang w:eastAsia="ru-RU"/>
        </w:rPr>
        <w:t>репутационного</w:t>
      </w:r>
      <w:proofErr w:type="spellEnd"/>
      <w:r w:rsidRPr="00D03176">
        <w:rPr>
          <w:rFonts w:ascii="Times New Roman" w:eastAsia="Times New Roman" w:hAnsi="Times New Roman" w:cs="Times New Roman"/>
          <w:bCs/>
          <w:color w:val="000000"/>
          <w:sz w:val="21"/>
          <w:szCs w:val="21"/>
          <w:lang w:eastAsia="ru-RU"/>
        </w:rPr>
        <w:t xml:space="preserve"> стимулирования, в том числе в рамках ведения нефинансовой социальной отчетности компаний.</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07"/>
        <w:gridCol w:w="2693"/>
        <w:gridCol w:w="2542"/>
        <w:gridCol w:w="2963"/>
      </w:tblGrid>
      <w:tr w:rsidR="000E413D" w:rsidRPr="00D03176" w:rsidTr="00B55978">
        <w:tc>
          <w:tcPr>
            <w:tcW w:w="2400" w:type="dxa"/>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lastRenderedPageBreak/>
              <w:t>От Торгово-промышленной палаты Российской Федерации</w:t>
            </w:r>
          </w:p>
        </w:tc>
        <w:tc>
          <w:tcPr>
            <w:tcW w:w="2685" w:type="dxa"/>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От Российского союза промышленников и предпринимателей</w:t>
            </w:r>
          </w:p>
        </w:tc>
        <w:tc>
          <w:tcPr>
            <w:tcW w:w="2535" w:type="dxa"/>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От Общероссийской Общественной организации "Деловая Россия"</w:t>
            </w:r>
          </w:p>
        </w:tc>
        <w:tc>
          <w:tcPr>
            <w:tcW w:w="2955" w:type="dxa"/>
            <w:hideMark/>
          </w:tcPr>
          <w:p w:rsidR="000E413D" w:rsidRPr="00D03176" w:rsidRDefault="000E413D" w:rsidP="00B55978">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От Общероссийской общественной организации малого и среднего предпринимательства "ОПОРА РОССИИ"</w:t>
            </w:r>
          </w:p>
        </w:tc>
      </w:tr>
      <w:tr w:rsidR="000E413D" w:rsidRPr="00D03176" w:rsidTr="00B55978">
        <w:tc>
          <w:tcPr>
            <w:tcW w:w="2400" w:type="dxa"/>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подпись</w:t>
            </w:r>
          </w:p>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p>
        </w:tc>
        <w:tc>
          <w:tcPr>
            <w:tcW w:w="2685" w:type="dxa"/>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подпись</w:t>
            </w:r>
          </w:p>
        </w:tc>
        <w:tc>
          <w:tcPr>
            <w:tcW w:w="2535" w:type="dxa"/>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подпись</w:t>
            </w:r>
          </w:p>
        </w:tc>
        <w:tc>
          <w:tcPr>
            <w:tcW w:w="2955" w:type="dxa"/>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подпись</w:t>
            </w:r>
          </w:p>
        </w:tc>
      </w:tr>
      <w:tr w:rsidR="000E413D" w:rsidRPr="00D03176" w:rsidTr="00B55978">
        <w:tc>
          <w:tcPr>
            <w:tcW w:w="2400" w:type="dxa"/>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С.Н. </w:t>
            </w:r>
            <w:proofErr w:type="spellStart"/>
            <w:r w:rsidRPr="00D03176">
              <w:rPr>
                <w:rFonts w:ascii="Times New Roman" w:eastAsia="Times New Roman" w:hAnsi="Times New Roman" w:cs="Times New Roman"/>
                <w:sz w:val="21"/>
                <w:szCs w:val="21"/>
                <w:lang w:eastAsia="ru-RU"/>
              </w:rPr>
              <w:t>Катырин</w:t>
            </w:r>
            <w:proofErr w:type="spellEnd"/>
          </w:p>
        </w:tc>
        <w:tc>
          <w:tcPr>
            <w:tcW w:w="2685" w:type="dxa"/>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А.Н. Шохин</w:t>
            </w:r>
          </w:p>
        </w:tc>
        <w:tc>
          <w:tcPr>
            <w:tcW w:w="2535" w:type="dxa"/>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А.С. Галушка</w:t>
            </w:r>
          </w:p>
        </w:tc>
        <w:tc>
          <w:tcPr>
            <w:tcW w:w="2955" w:type="dxa"/>
            <w:hideMark/>
          </w:tcPr>
          <w:p w:rsidR="000E413D" w:rsidRPr="00D03176" w:rsidRDefault="000E413D" w:rsidP="000E413D">
            <w:pPr>
              <w:spacing w:after="0" w:line="240" w:lineRule="auto"/>
              <w:jc w:val="both"/>
              <w:rPr>
                <w:rFonts w:ascii="Times New Roman" w:eastAsia="Times New Roman" w:hAnsi="Times New Roman" w:cs="Times New Roman"/>
                <w:sz w:val="21"/>
                <w:szCs w:val="21"/>
                <w:lang w:eastAsia="ru-RU"/>
              </w:rPr>
            </w:pPr>
            <w:r w:rsidRPr="00D03176">
              <w:rPr>
                <w:rFonts w:ascii="Times New Roman" w:eastAsia="Times New Roman" w:hAnsi="Times New Roman" w:cs="Times New Roman"/>
                <w:sz w:val="21"/>
                <w:szCs w:val="21"/>
                <w:lang w:eastAsia="ru-RU"/>
              </w:rPr>
              <w:t>С.Р. Борисов</w:t>
            </w:r>
          </w:p>
        </w:tc>
      </w:tr>
    </w:tbl>
    <w:p w:rsidR="000E413D" w:rsidRPr="00B55978" w:rsidRDefault="000E413D" w:rsidP="000E413D">
      <w:pPr>
        <w:spacing w:after="0" w:line="240" w:lineRule="auto"/>
        <w:jc w:val="both"/>
        <w:rPr>
          <w:rFonts w:ascii="Times New Roman" w:eastAsia="Times New Roman" w:hAnsi="Times New Roman" w:cs="Times New Roman"/>
          <w:bCs/>
          <w:color w:val="000000"/>
          <w:sz w:val="16"/>
          <w:szCs w:val="16"/>
          <w:lang w:eastAsia="ru-RU"/>
        </w:rPr>
      </w:pP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Положение об условиях и порядке реализации положений</w:t>
      </w:r>
      <w:r w:rsidR="00B55978">
        <w:rPr>
          <w:rFonts w:ascii="Times New Roman" w:eastAsia="Times New Roman" w:hAnsi="Times New Roman" w:cs="Times New Roman"/>
          <w:bCs/>
          <w:color w:val="000000"/>
          <w:sz w:val="21"/>
          <w:szCs w:val="21"/>
          <w:lang w:eastAsia="ru-RU"/>
        </w:rPr>
        <w:t xml:space="preserve">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хартии российского бизнеса</w:t>
      </w:r>
      <w:r w:rsidR="00B55978">
        <w:rPr>
          <w:rFonts w:ascii="Times New Roman" w:eastAsia="Times New Roman" w:hAnsi="Times New Roman" w:cs="Times New Roman"/>
          <w:bCs/>
          <w:color w:val="000000"/>
          <w:sz w:val="21"/>
          <w:szCs w:val="21"/>
          <w:lang w:eastAsia="ru-RU"/>
        </w:rPr>
        <w:t xml:space="preserve"> </w:t>
      </w:r>
      <w:r w:rsidRPr="00D03176">
        <w:rPr>
          <w:rFonts w:ascii="Times New Roman" w:eastAsia="Times New Roman" w:hAnsi="Times New Roman" w:cs="Times New Roman"/>
          <w:bCs/>
          <w:color w:val="000000"/>
          <w:sz w:val="21"/>
          <w:szCs w:val="21"/>
          <w:lang w:eastAsia="ru-RU"/>
        </w:rPr>
        <w:t>(Дорожная карта Хартии)</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целях успешной реализации </w:t>
      </w:r>
      <w:proofErr w:type="spellStart"/>
      <w:r w:rsidR="006B3614" w:rsidRPr="00D03176">
        <w:rPr>
          <w:rFonts w:ascii="Times New Roman" w:eastAsia="Times New Roman" w:hAnsi="Times New Roman" w:cs="Times New Roman"/>
          <w:bCs/>
          <w:color w:val="000000"/>
          <w:sz w:val="21"/>
          <w:szCs w:val="21"/>
          <w:lang w:eastAsia="ru-RU"/>
        </w:rPr>
        <w:fldChar w:fldCharType="begin"/>
      </w:r>
      <w:r w:rsidRPr="00D03176">
        <w:rPr>
          <w:rFonts w:ascii="Times New Roman" w:eastAsia="Times New Roman" w:hAnsi="Times New Roman" w:cs="Times New Roman"/>
          <w:bCs/>
          <w:color w:val="000000"/>
          <w:sz w:val="21"/>
          <w:szCs w:val="21"/>
          <w:lang w:eastAsia="ru-RU"/>
        </w:rPr>
        <w:instrText xml:space="preserve"> HYPERLINK "http://base.garant.ru/70499600/" \l "block_5000" </w:instrText>
      </w:r>
      <w:r w:rsidR="006B3614" w:rsidRPr="00D03176">
        <w:rPr>
          <w:rFonts w:ascii="Times New Roman" w:eastAsia="Times New Roman" w:hAnsi="Times New Roman" w:cs="Times New Roman"/>
          <w:bCs/>
          <w:color w:val="000000"/>
          <w:sz w:val="21"/>
          <w:szCs w:val="21"/>
          <w:lang w:eastAsia="ru-RU"/>
        </w:rPr>
        <w:fldChar w:fldCharType="separate"/>
      </w:r>
      <w:r w:rsidRPr="00D03176">
        <w:rPr>
          <w:rFonts w:ascii="Times New Roman" w:eastAsia="Times New Roman" w:hAnsi="Times New Roman" w:cs="Times New Roman"/>
          <w:bCs/>
          <w:color w:val="3272C0"/>
          <w:sz w:val="21"/>
          <w:szCs w:val="21"/>
          <w:u w:val="single"/>
          <w:lang w:eastAsia="ru-RU"/>
        </w:rPr>
        <w:t>Антикоррупционной</w:t>
      </w:r>
      <w:proofErr w:type="spellEnd"/>
      <w:r w:rsidRPr="00D03176">
        <w:rPr>
          <w:rFonts w:ascii="Times New Roman" w:eastAsia="Times New Roman" w:hAnsi="Times New Roman" w:cs="Times New Roman"/>
          <w:bCs/>
          <w:color w:val="3272C0"/>
          <w:sz w:val="21"/>
          <w:szCs w:val="21"/>
          <w:u w:val="single"/>
          <w:lang w:eastAsia="ru-RU"/>
        </w:rPr>
        <w:t xml:space="preserve"> хартии</w:t>
      </w:r>
      <w:r w:rsidR="006B3614" w:rsidRPr="00D03176">
        <w:rPr>
          <w:rFonts w:ascii="Times New Roman" w:eastAsia="Times New Roman" w:hAnsi="Times New Roman" w:cs="Times New Roman"/>
          <w:bCs/>
          <w:color w:val="000000"/>
          <w:sz w:val="21"/>
          <w:szCs w:val="21"/>
          <w:lang w:eastAsia="ru-RU"/>
        </w:rPr>
        <w:fldChar w:fldCharType="end"/>
      </w:r>
      <w:r w:rsidRPr="00D03176">
        <w:rPr>
          <w:rFonts w:ascii="Times New Roman" w:eastAsia="Times New Roman" w:hAnsi="Times New Roman" w:cs="Times New Roman"/>
          <w:bCs/>
          <w:color w:val="000000"/>
          <w:sz w:val="21"/>
          <w:szCs w:val="21"/>
          <w:lang w:eastAsia="ru-RU"/>
        </w:rPr>
        <w:t xml:space="preserve"> российского бизнеса Российский союз промышленников и предпринимателей, </w:t>
      </w:r>
      <w:proofErr w:type="spellStart"/>
      <w:r w:rsidRPr="00D03176">
        <w:rPr>
          <w:rFonts w:ascii="Times New Roman" w:eastAsia="Times New Roman" w:hAnsi="Times New Roman" w:cs="Times New Roman"/>
          <w:bCs/>
          <w:color w:val="000000"/>
          <w:sz w:val="21"/>
          <w:szCs w:val="21"/>
          <w:lang w:eastAsia="ru-RU"/>
        </w:rPr>
        <w:t>Торгово</w:t>
      </w:r>
      <w:proofErr w:type="spellEnd"/>
      <w:r w:rsidRPr="00D03176">
        <w:rPr>
          <w:rFonts w:ascii="Times New Roman" w:eastAsia="Times New Roman" w:hAnsi="Times New Roman" w:cs="Times New Roman"/>
          <w:bCs/>
          <w:color w:val="000000"/>
          <w:sz w:val="21"/>
          <w:szCs w:val="21"/>
          <w:lang w:eastAsia="ru-RU"/>
        </w:rPr>
        <w:t xml:space="preserve">- 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её инициаторами, утверждают настоящее Положение, регулирующее условия, порядок присоединения к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хартии и реализации ее положений, в качестве неотъемлемого приложения к Хартии.</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1. Российский союз промышленников и предпринимателей, </w:t>
      </w:r>
      <w:proofErr w:type="spellStart"/>
      <w:r w:rsidRPr="00D03176">
        <w:rPr>
          <w:rFonts w:ascii="Times New Roman" w:eastAsia="Times New Roman" w:hAnsi="Times New Roman" w:cs="Times New Roman"/>
          <w:bCs/>
          <w:color w:val="000000"/>
          <w:sz w:val="21"/>
          <w:szCs w:val="21"/>
          <w:lang w:eastAsia="ru-RU"/>
        </w:rPr>
        <w:t>Торгово</w:t>
      </w:r>
      <w:proofErr w:type="spellEnd"/>
      <w:r w:rsidRPr="00D03176">
        <w:rPr>
          <w:rFonts w:ascii="Times New Roman" w:eastAsia="Times New Roman" w:hAnsi="Times New Roman" w:cs="Times New Roman"/>
          <w:bCs/>
          <w:color w:val="000000"/>
          <w:sz w:val="21"/>
          <w:szCs w:val="21"/>
          <w:lang w:eastAsia="ru-RU"/>
        </w:rPr>
        <w:t>- промышленная палата Российской Федерации, "Деловая Россия" и "ОПОРА России" являются участниками Хартии с момента ее подписания.</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Хартия открыта для присоединения для любого предпринимателя или компании вне зависимости от формы собственности, </w:t>
      </w:r>
      <w:proofErr w:type="spellStart"/>
      <w:r w:rsidRPr="00D03176">
        <w:rPr>
          <w:rFonts w:ascii="Times New Roman" w:eastAsia="Times New Roman" w:hAnsi="Times New Roman" w:cs="Times New Roman"/>
          <w:bCs/>
          <w:color w:val="000000"/>
          <w:sz w:val="21"/>
          <w:szCs w:val="21"/>
          <w:lang w:eastAsia="ru-RU"/>
        </w:rPr>
        <w:t>организационноправовой</w:t>
      </w:r>
      <w:proofErr w:type="spellEnd"/>
      <w:r w:rsidRPr="00D03176">
        <w:rPr>
          <w:rFonts w:ascii="Times New Roman" w:eastAsia="Times New Roman" w:hAnsi="Times New Roman" w:cs="Times New Roman"/>
          <w:bCs/>
          <w:color w:val="000000"/>
          <w:sz w:val="21"/>
          <w:szCs w:val="21"/>
          <w:lang w:eastAsia="ru-RU"/>
        </w:rPr>
        <w:t xml:space="preserve">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Индивидуальные предприниматели, присоединяясь к Хартии, применяют только те положения, которые могут быть отнесены к их деятельности.</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 случае присоединения к Хартии предпринимательского объединения, оно принимает все меры к реализации положений Хартии своими членами.</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организаций-инициаторов принятия Хартии с целью их учета.</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организациями-инициаторами принятия Хартии.</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организации-инициаторы принятия Хартии формируют Объединенный комитет (далее - Комитет), делегируя в него по два представителя от каждой организации.</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По инициативе организации - инициатора принятия Хартии по решению Комитета в его состав могут быть включены иные лица.</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Комитет принимает все решения по вопросам своего ведения на основе консенсуса.</w:t>
      </w:r>
    </w:p>
    <w:p w:rsidR="000E413D" w:rsidRPr="00D03176" w:rsidRDefault="000E413D" w:rsidP="00B55978">
      <w:pPr>
        <w:spacing w:after="0" w:line="240" w:lineRule="auto"/>
        <w:ind w:left="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Члены Комитета, не являющиеся представителями организаций- инициаторов принятия Хартии, не вправе исполнять функции сопредседателя Комитета.</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Организация, ведущая сводный реестр участников Хартии, обеспечивает организацию проведения заседаний Комитета.</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4. Комитет:</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вырабатывает рекомендации в целях обеспечения организационных и методологических основ реализации Хартии;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готовит предложения о применении мер государственного стимулирования </w:t>
      </w:r>
      <w:proofErr w:type="spellStart"/>
      <w:r w:rsidRPr="00D03176">
        <w:rPr>
          <w:rFonts w:ascii="Times New Roman" w:eastAsia="Times New Roman" w:hAnsi="Times New Roman" w:cs="Times New Roman"/>
          <w:bCs/>
          <w:color w:val="000000"/>
          <w:sz w:val="21"/>
          <w:szCs w:val="21"/>
          <w:lang w:eastAsia="ru-RU"/>
        </w:rPr>
        <w:t>антикоррупционной</w:t>
      </w:r>
      <w:proofErr w:type="spellEnd"/>
      <w:r w:rsidRPr="00D03176">
        <w:rPr>
          <w:rFonts w:ascii="Times New Roman" w:eastAsia="Times New Roman" w:hAnsi="Times New Roman" w:cs="Times New Roman"/>
          <w:bCs/>
          <w:color w:val="000000"/>
          <w:sz w:val="21"/>
          <w:szCs w:val="21"/>
          <w:lang w:eastAsia="ru-RU"/>
        </w:rPr>
        <w:t xml:space="preserve"> практики компаний, в том числе с учетом годовой отчетности, а также по результатам ведения нефинансовой социальной отчетности компаний;</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xml:space="preserve">- принимает решения о проведении конкурсов, порядке определения рейтинга компаний, утверждает знаки отличия, иные меры </w:t>
      </w:r>
      <w:proofErr w:type="spellStart"/>
      <w:r w:rsidRPr="00D03176">
        <w:rPr>
          <w:rFonts w:ascii="Times New Roman" w:eastAsia="Times New Roman" w:hAnsi="Times New Roman" w:cs="Times New Roman"/>
          <w:bCs/>
          <w:color w:val="000000"/>
          <w:sz w:val="21"/>
          <w:szCs w:val="21"/>
          <w:lang w:eastAsia="ru-RU"/>
        </w:rPr>
        <w:t>репутационного</w:t>
      </w:r>
      <w:proofErr w:type="spellEnd"/>
      <w:r w:rsidRPr="00D03176">
        <w:rPr>
          <w:rFonts w:ascii="Times New Roman" w:eastAsia="Times New Roman" w:hAnsi="Times New Roman" w:cs="Times New Roman"/>
          <w:bCs/>
          <w:color w:val="000000"/>
          <w:sz w:val="21"/>
          <w:szCs w:val="21"/>
          <w:lang w:eastAsia="ru-RU"/>
        </w:rPr>
        <w:t xml:space="preserve"> стимулирования и поощрения, а также правила распространения информации о реализации Хартии;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рассматривает и обобщает информацию о ходе внедрения Хартии, готовит предложения по дополнению Хартии;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определяет порядок и условия выдачи компаниям-участникам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принимает Положение о ведении сводного Реестра участников Хартии и осуществляет контроль за его ведением;</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lastRenderedPageBreak/>
        <w:t>- по представлению организаций-инициаторов принятия Хартии принимает решения о выдаче свидетельств об общественном подтверждении;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по представлению организаций-инициаторов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инициаторах принятия Хартии);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по представлению организаций-инициаторов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5. Рассмотрение споров, связанных с нарушением положений настоящей Хартии, осуществляют:</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Объединенная комиссия по корпоративной этике при РСПП;</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Центр общественных процедур "Бизнес против коррупции";</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Объединенная служба медиации (посредничества) при РСПП;</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 Коллегия посредников при ТПП РФ,</w:t>
      </w:r>
    </w:p>
    <w:p w:rsidR="000E413D" w:rsidRPr="00D03176"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а также иные органы, определяемые решением Комитета.</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0E413D" w:rsidRPr="00D03176" w:rsidRDefault="000E413D" w:rsidP="00B55978">
      <w:pPr>
        <w:spacing w:after="0" w:line="240" w:lineRule="auto"/>
        <w:ind w:firstLine="708"/>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6. На основе общей методики, утвержденной Комитетом, каждая из организаций-инициаторов принятия Хартии может организовать общественное подтверждение внедрения компаниями-участниками Хартии ее положений, привлекая для этих целей организации, аккредитованные Комитетом.</w:t>
      </w:r>
    </w:p>
    <w:p w:rsidR="00B55978" w:rsidRDefault="000E413D" w:rsidP="000E413D">
      <w:pPr>
        <w:spacing w:after="0" w:line="240" w:lineRule="auto"/>
        <w:jc w:val="both"/>
        <w:rPr>
          <w:rFonts w:ascii="Times New Roman" w:eastAsia="Times New Roman" w:hAnsi="Times New Roman" w:cs="Times New Roman"/>
          <w:bCs/>
          <w:color w:val="000000"/>
          <w:sz w:val="21"/>
          <w:szCs w:val="21"/>
          <w:lang w:eastAsia="ru-RU"/>
        </w:rPr>
      </w:pPr>
      <w:r w:rsidRPr="00D03176">
        <w:rPr>
          <w:rFonts w:ascii="Times New Roman" w:eastAsia="Times New Roman" w:hAnsi="Times New Roman" w:cs="Times New Roman"/>
          <w:bCs/>
          <w:color w:val="000000"/>
          <w:sz w:val="21"/>
          <w:szCs w:val="21"/>
          <w:lang w:eastAsia="ru-RU"/>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583BC4" w:rsidRPr="00D03176" w:rsidRDefault="000E413D" w:rsidP="00B55978">
      <w:pPr>
        <w:spacing w:after="0" w:line="240" w:lineRule="auto"/>
        <w:ind w:firstLine="708"/>
        <w:jc w:val="both"/>
        <w:rPr>
          <w:rFonts w:ascii="Times New Roman" w:hAnsi="Times New Roman" w:cs="Times New Roman"/>
          <w:sz w:val="21"/>
          <w:szCs w:val="21"/>
        </w:rPr>
      </w:pPr>
      <w:r w:rsidRPr="00D03176">
        <w:rPr>
          <w:rFonts w:ascii="Times New Roman" w:eastAsia="Times New Roman" w:hAnsi="Times New Roman" w:cs="Times New Roman"/>
          <w:bCs/>
          <w:color w:val="000000"/>
          <w:sz w:val="21"/>
          <w:szCs w:val="21"/>
          <w:lang w:eastAsia="ru-RU"/>
        </w:rPr>
        <w:t>Система ГАРАНТ: </w:t>
      </w:r>
      <w:hyperlink r:id="rId355" w:anchor="friends#ixzz4cbc9lN00" w:history="1">
        <w:r w:rsidRPr="00D03176">
          <w:rPr>
            <w:rFonts w:ascii="Times New Roman" w:eastAsia="Times New Roman" w:hAnsi="Times New Roman" w:cs="Times New Roman"/>
            <w:bCs/>
            <w:color w:val="003399"/>
            <w:sz w:val="21"/>
            <w:szCs w:val="21"/>
            <w:u w:val="single"/>
            <w:lang w:eastAsia="ru-RU"/>
          </w:rPr>
          <w:t>http://base.garant.ru/70499600/#friends#ixzz4cbc9lN00</w:t>
        </w:r>
      </w:hyperlink>
    </w:p>
    <w:sectPr w:rsidR="00583BC4" w:rsidRPr="00D03176" w:rsidSect="000E413D">
      <w:pgSz w:w="11906" w:h="16838"/>
      <w:pgMar w:top="851"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402B"/>
    <w:multiLevelType w:val="multilevel"/>
    <w:tmpl w:val="3736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E413D"/>
    <w:rsid w:val="000E413D"/>
    <w:rsid w:val="003000B7"/>
    <w:rsid w:val="003336A0"/>
    <w:rsid w:val="00380918"/>
    <w:rsid w:val="00493E82"/>
    <w:rsid w:val="004C6E5D"/>
    <w:rsid w:val="00583BC4"/>
    <w:rsid w:val="005C635A"/>
    <w:rsid w:val="005D4475"/>
    <w:rsid w:val="006B3614"/>
    <w:rsid w:val="00754BA5"/>
    <w:rsid w:val="008D090C"/>
    <w:rsid w:val="0095352C"/>
    <w:rsid w:val="00A611D2"/>
    <w:rsid w:val="00B55978"/>
    <w:rsid w:val="00C15FE3"/>
    <w:rsid w:val="00D03176"/>
    <w:rsid w:val="00DB7572"/>
    <w:rsid w:val="00E00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90C"/>
  </w:style>
  <w:style w:type="paragraph" w:styleId="1">
    <w:name w:val="heading 1"/>
    <w:basedOn w:val="a"/>
    <w:link w:val="10"/>
    <w:uiPriority w:val="9"/>
    <w:qFormat/>
    <w:rsid w:val="000E41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0E413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13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0E413D"/>
    <w:rPr>
      <w:rFonts w:ascii="Times New Roman" w:eastAsia="Times New Roman" w:hAnsi="Times New Roman" w:cs="Times New Roman"/>
      <w:b/>
      <w:bCs/>
      <w:sz w:val="24"/>
      <w:szCs w:val="24"/>
      <w:lang w:eastAsia="ru-RU"/>
    </w:rPr>
  </w:style>
  <w:style w:type="paragraph" w:customStyle="1" w:styleId="s1">
    <w:name w:val="s_1"/>
    <w:basedOn w:val="a"/>
    <w:rsid w:val="000E4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E413D"/>
    <w:rPr>
      <w:color w:val="0000FF"/>
      <w:u w:val="single"/>
    </w:rPr>
  </w:style>
  <w:style w:type="character" w:styleId="a4">
    <w:name w:val="FollowedHyperlink"/>
    <w:basedOn w:val="a0"/>
    <w:uiPriority w:val="99"/>
    <w:semiHidden/>
    <w:unhideWhenUsed/>
    <w:rsid w:val="000E413D"/>
    <w:rPr>
      <w:color w:val="800080"/>
      <w:u w:val="single"/>
    </w:rPr>
  </w:style>
  <w:style w:type="character" w:customStyle="1" w:styleId="apple-converted-space">
    <w:name w:val="apple-converted-space"/>
    <w:basedOn w:val="a0"/>
    <w:rsid w:val="000E413D"/>
  </w:style>
  <w:style w:type="paragraph" w:customStyle="1" w:styleId="s3">
    <w:name w:val="s_3"/>
    <w:basedOn w:val="a"/>
    <w:rsid w:val="000E4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E413D"/>
  </w:style>
  <w:style w:type="paragraph" w:customStyle="1" w:styleId="s16">
    <w:name w:val="s_16"/>
    <w:basedOn w:val="a"/>
    <w:rsid w:val="000E4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0E4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0E4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E4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13D"/>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0E41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41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5387610">
      <w:bodyDiv w:val="1"/>
      <w:marLeft w:val="0"/>
      <w:marRight w:val="0"/>
      <w:marTop w:val="0"/>
      <w:marBottom w:val="0"/>
      <w:divBdr>
        <w:top w:val="none" w:sz="0" w:space="0" w:color="auto"/>
        <w:left w:val="none" w:sz="0" w:space="0" w:color="auto"/>
        <w:bottom w:val="none" w:sz="0" w:space="0" w:color="auto"/>
        <w:right w:val="none" w:sz="0" w:space="0" w:color="auto"/>
      </w:divBdr>
      <w:divsChild>
        <w:div w:id="1730379735">
          <w:marLeft w:val="0"/>
          <w:marRight w:val="0"/>
          <w:marTop w:val="0"/>
          <w:marBottom w:val="0"/>
          <w:divBdr>
            <w:top w:val="none" w:sz="0" w:space="0" w:color="auto"/>
            <w:left w:val="none" w:sz="0" w:space="0" w:color="auto"/>
            <w:bottom w:val="none" w:sz="0" w:space="0" w:color="auto"/>
            <w:right w:val="none" w:sz="0" w:space="0" w:color="auto"/>
          </w:divBdr>
        </w:div>
        <w:div w:id="1691832106">
          <w:marLeft w:val="0"/>
          <w:marRight w:val="0"/>
          <w:marTop w:val="0"/>
          <w:marBottom w:val="0"/>
          <w:divBdr>
            <w:top w:val="none" w:sz="0" w:space="0" w:color="auto"/>
            <w:left w:val="none" w:sz="0" w:space="0" w:color="auto"/>
            <w:bottom w:val="none" w:sz="0" w:space="0" w:color="auto"/>
            <w:right w:val="none" w:sz="0" w:space="0" w:color="auto"/>
          </w:divBdr>
          <w:divsChild>
            <w:div w:id="501625932">
              <w:marLeft w:val="0"/>
              <w:marRight w:val="0"/>
              <w:marTop w:val="0"/>
              <w:marBottom w:val="0"/>
              <w:divBdr>
                <w:top w:val="none" w:sz="0" w:space="0" w:color="auto"/>
                <w:left w:val="none" w:sz="0" w:space="0" w:color="auto"/>
                <w:bottom w:val="none" w:sz="0" w:space="0" w:color="auto"/>
                <w:right w:val="none" w:sz="0" w:space="0" w:color="auto"/>
              </w:divBdr>
            </w:div>
            <w:div w:id="1716737257">
              <w:marLeft w:val="0"/>
              <w:marRight w:val="0"/>
              <w:marTop w:val="0"/>
              <w:marBottom w:val="0"/>
              <w:divBdr>
                <w:top w:val="none" w:sz="0" w:space="0" w:color="auto"/>
                <w:left w:val="none" w:sz="0" w:space="0" w:color="auto"/>
                <w:bottom w:val="none" w:sz="0" w:space="0" w:color="auto"/>
                <w:right w:val="none" w:sz="0" w:space="0" w:color="auto"/>
              </w:divBdr>
            </w:div>
            <w:div w:id="286856006">
              <w:marLeft w:val="0"/>
              <w:marRight w:val="0"/>
              <w:marTop w:val="0"/>
              <w:marBottom w:val="0"/>
              <w:divBdr>
                <w:top w:val="none" w:sz="0" w:space="0" w:color="auto"/>
                <w:left w:val="none" w:sz="0" w:space="0" w:color="auto"/>
                <w:bottom w:val="none" w:sz="0" w:space="0" w:color="auto"/>
                <w:right w:val="none" w:sz="0" w:space="0" w:color="auto"/>
              </w:divBdr>
            </w:div>
          </w:divsChild>
        </w:div>
        <w:div w:id="833230490">
          <w:marLeft w:val="0"/>
          <w:marRight w:val="0"/>
          <w:marTop w:val="0"/>
          <w:marBottom w:val="0"/>
          <w:divBdr>
            <w:top w:val="none" w:sz="0" w:space="0" w:color="auto"/>
            <w:left w:val="none" w:sz="0" w:space="0" w:color="auto"/>
            <w:bottom w:val="none" w:sz="0" w:space="0" w:color="auto"/>
            <w:right w:val="none" w:sz="0" w:space="0" w:color="auto"/>
          </w:divBdr>
          <w:divsChild>
            <w:div w:id="1096096266">
              <w:marLeft w:val="0"/>
              <w:marRight w:val="0"/>
              <w:marTop w:val="0"/>
              <w:marBottom w:val="0"/>
              <w:divBdr>
                <w:top w:val="none" w:sz="0" w:space="0" w:color="auto"/>
                <w:left w:val="none" w:sz="0" w:space="0" w:color="auto"/>
                <w:bottom w:val="none" w:sz="0" w:space="0" w:color="auto"/>
                <w:right w:val="none" w:sz="0" w:space="0" w:color="auto"/>
              </w:divBdr>
              <w:divsChild>
                <w:div w:id="328677879">
                  <w:marLeft w:val="0"/>
                  <w:marRight w:val="0"/>
                  <w:marTop w:val="0"/>
                  <w:marBottom w:val="0"/>
                  <w:divBdr>
                    <w:top w:val="none" w:sz="0" w:space="0" w:color="auto"/>
                    <w:left w:val="none" w:sz="0" w:space="0" w:color="auto"/>
                    <w:bottom w:val="none" w:sz="0" w:space="0" w:color="auto"/>
                    <w:right w:val="none" w:sz="0" w:space="0" w:color="auto"/>
                  </w:divBdr>
                </w:div>
                <w:div w:id="1836997154">
                  <w:marLeft w:val="0"/>
                  <w:marRight w:val="0"/>
                  <w:marTop w:val="0"/>
                  <w:marBottom w:val="0"/>
                  <w:divBdr>
                    <w:top w:val="none" w:sz="0" w:space="0" w:color="auto"/>
                    <w:left w:val="none" w:sz="0" w:space="0" w:color="auto"/>
                    <w:bottom w:val="none" w:sz="0" w:space="0" w:color="auto"/>
                    <w:right w:val="none" w:sz="0" w:space="0" w:color="auto"/>
                  </w:divBdr>
                  <w:divsChild>
                    <w:div w:id="1362170335">
                      <w:marLeft w:val="0"/>
                      <w:marRight w:val="0"/>
                      <w:marTop w:val="0"/>
                      <w:marBottom w:val="0"/>
                      <w:divBdr>
                        <w:top w:val="none" w:sz="0" w:space="0" w:color="auto"/>
                        <w:left w:val="none" w:sz="0" w:space="0" w:color="auto"/>
                        <w:bottom w:val="none" w:sz="0" w:space="0" w:color="auto"/>
                        <w:right w:val="none" w:sz="0" w:space="0" w:color="auto"/>
                      </w:divBdr>
                    </w:div>
                    <w:div w:id="822744590">
                      <w:marLeft w:val="0"/>
                      <w:marRight w:val="0"/>
                      <w:marTop w:val="0"/>
                      <w:marBottom w:val="0"/>
                      <w:divBdr>
                        <w:top w:val="none" w:sz="0" w:space="0" w:color="auto"/>
                        <w:left w:val="none" w:sz="0" w:space="0" w:color="auto"/>
                        <w:bottom w:val="none" w:sz="0" w:space="0" w:color="auto"/>
                        <w:right w:val="none" w:sz="0" w:space="0" w:color="auto"/>
                      </w:divBdr>
                    </w:div>
                    <w:div w:id="578711502">
                      <w:marLeft w:val="0"/>
                      <w:marRight w:val="0"/>
                      <w:marTop w:val="0"/>
                      <w:marBottom w:val="0"/>
                      <w:divBdr>
                        <w:top w:val="none" w:sz="0" w:space="0" w:color="auto"/>
                        <w:left w:val="none" w:sz="0" w:space="0" w:color="auto"/>
                        <w:bottom w:val="none" w:sz="0" w:space="0" w:color="auto"/>
                        <w:right w:val="none" w:sz="0" w:space="0" w:color="auto"/>
                      </w:divBdr>
                    </w:div>
                  </w:divsChild>
                </w:div>
                <w:div w:id="1802259036">
                  <w:marLeft w:val="0"/>
                  <w:marRight w:val="0"/>
                  <w:marTop w:val="0"/>
                  <w:marBottom w:val="0"/>
                  <w:divBdr>
                    <w:top w:val="none" w:sz="0" w:space="0" w:color="auto"/>
                    <w:left w:val="none" w:sz="0" w:space="0" w:color="auto"/>
                    <w:bottom w:val="none" w:sz="0" w:space="0" w:color="auto"/>
                    <w:right w:val="none" w:sz="0" w:space="0" w:color="auto"/>
                  </w:divBdr>
                </w:div>
              </w:divsChild>
            </w:div>
            <w:div w:id="1943952475">
              <w:marLeft w:val="0"/>
              <w:marRight w:val="0"/>
              <w:marTop w:val="0"/>
              <w:marBottom w:val="0"/>
              <w:divBdr>
                <w:top w:val="none" w:sz="0" w:space="0" w:color="auto"/>
                <w:left w:val="none" w:sz="0" w:space="0" w:color="auto"/>
                <w:bottom w:val="none" w:sz="0" w:space="0" w:color="auto"/>
                <w:right w:val="none" w:sz="0" w:space="0" w:color="auto"/>
              </w:divBdr>
            </w:div>
          </w:divsChild>
        </w:div>
        <w:div w:id="744109839">
          <w:marLeft w:val="0"/>
          <w:marRight w:val="0"/>
          <w:marTop w:val="0"/>
          <w:marBottom w:val="0"/>
          <w:divBdr>
            <w:top w:val="none" w:sz="0" w:space="0" w:color="auto"/>
            <w:left w:val="none" w:sz="0" w:space="0" w:color="auto"/>
            <w:bottom w:val="none" w:sz="0" w:space="0" w:color="auto"/>
            <w:right w:val="none" w:sz="0" w:space="0" w:color="auto"/>
          </w:divBdr>
          <w:divsChild>
            <w:div w:id="537857388">
              <w:marLeft w:val="0"/>
              <w:marRight w:val="0"/>
              <w:marTop w:val="0"/>
              <w:marBottom w:val="0"/>
              <w:divBdr>
                <w:top w:val="none" w:sz="0" w:space="0" w:color="auto"/>
                <w:left w:val="none" w:sz="0" w:space="0" w:color="auto"/>
                <w:bottom w:val="none" w:sz="0" w:space="0" w:color="auto"/>
                <w:right w:val="none" w:sz="0" w:space="0" w:color="auto"/>
              </w:divBdr>
            </w:div>
            <w:div w:id="1885947180">
              <w:marLeft w:val="0"/>
              <w:marRight w:val="0"/>
              <w:marTop w:val="0"/>
              <w:marBottom w:val="0"/>
              <w:divBdr>
                <w:top w:val="none" w:sz="0" w:space="0" w:color="auto"/>
                <w:left w:val="none" w:sz="0" w:space="0" w:color="auto"/>
                <w:bottom w:val="none" w:sz="0" w:space="0" w:color="auto"/>
                <w:right w:val="none" w:sz="0" w:space="0" w:color="auto"/>
              </w:divBdr>
            </w:div>
            <w:div w:id="1034500438">
              <w:marLeft w:val="0"/>
              <w:marRight w:val="0"/>
              <w:marTop w:val="0"/>
              <w:marBottom w:val="0"/>
              <w:divBdr>
                <w:top w:val="none" w:sz="0" w:space="0" w:color="auto"/>
                <w:left w:val="none" w:sz="0" w:space="0" w:color="auto"/>
                <w:bottom w:val="none" w:sz="0" w:space="0" w:color="auto"/>
                <w:right w:val="none" w:sz="0" w:space="0" w:color="auto"/>
              </w:divBdr>
            </w:div>
            <w:div w:id="1125930429">
              <w:marLeft w:val="0"/>
              <w:marRight w:val="0"/>
              <w:marTop w:val="0"/>
              <w:marBottom w:val="0"/>
              <w:divBdr>
                <w:top w:val="none" w:sz="0" w:space="0" w:color="auto"/>
                <w:left w:val="none" w:sz="0" w:space="0" w:color="auto"/>
                <w:bottom w:val="none" w:sz="0" w:space="0" w:color="auto"/>
                <w:right w:val="none" w:sz="0" w:space="0" w:color="auto"/>
              </w:divBdr>
            </w:div>
            <w:div w:id="1372002558">
              <w:marLeft w:val="0"/>
              <w:marRight w:val="0"/>
              <w:marTop w:val="0"/>
              <w:marBottom w:val="0"/>
              <w:divBdr>
                <w:top w:val="none" w:sz="0" w:space="0" w:color="auto"/>
                <w:left w:val="none" w:sz="0" w:space="0" w:color="auto"/>
                <w:bottom w:val="none" w:sz="0" w:space="0" w:color="auto"/>
                <w:right w:val="none" w:sz="0" w:space="0" w:color="auto"/>
              </w:divBdr>
            </w:div>
            <w:div w:id="1594238838">
              <w:marLeft w:val="0"/>
              <w:marRight w:val="0"/>
              <w:marTop w:val="0"/>
              <w:marBottom w:val="0"/>
              <w:divBdr>
                <w:top w:val="none" w:sz="0" w:space="0" w:color="auto"/>
                <w:left w:val="none" w:sz="0" w:space="0" w:color="auto"/>
                <w:bottom w:val="none" w:sz="0" w:space="0" w:color="auto"/>
                <w:right w:val="none" w:sz="0" w:space="0" w:color="auto"/>
              </w:divBdr>
            </w:div>
            <w:div w:id="2025008888">
              <w:marLeft w:val="0"/>
              <w:marRight w:val="0"/>
              <w:marTop w:val="0"/>
              <w:marBottom w:val="0"/>
              <w:divBdr>
                <w:top w:val="none" w:sz="0" w:space="0" w:color="auto"/>
                <w:left w:val="none" w:sz="0" w:space="0" w:color="auto"/>
                <w:bottom w:val="none" w:sz="0" w:space="0" w:color="auto"/>
                <w:right w:val="none" w:sz="0" w:space="0" w:color="auto"/>
              </w:divBdr>
            </w:div>
            <w:div w:id="1750493055">
              <w:marLeft w:val="0"/>
              <w:marRight w:val="0"/>
              <w:marTop w:val="0"/>
              <w:marBottom w:val="0"/>
              <w:divBdr>
                <w:top w:val="none" w:sz="0" w:space="0" w:color="auto"/>
                <w:left w:val="none" w:sz="0" w:space="0" w:color="auto"/>
                <w:bottom w:val="none" w:sz="0" w:space="0" w:color="auto"/>
                <w:right w:val="none" w:sz="0" w:space="0" w:color="auto"/>
              </w:divBdr>
            </w:div>
          </w:divsChild>
        </w:div>
        <w:div w:id="688534065">
          <w:marLeft w:val="0"/>
          <w:marRight w:val="0"/>
          <w:marTop w:val="0"/>
          <w:marBottom w:val="0"/>
          <w:divBdr>
            <w:top w:val="none" w:sz="0" w:space="0" w:color="auto"/>
            <w:left w:val="none" w:sz="0" w:space="0" w:color="auto"/>
            <w:bottom w:val="none" w:sz="0" w:space="0" w:color="auto"/>
            <w:right w:val="none" w:sz="0" w:space="0" w:color="auto"/>
          </w:divBdr>
          <w:divsChild>
            <w:div w:id="472790667">
              <w:marLeft w:val="0"/>
              <w:marRight w:val="0"/>
              <w:marTop w:val="0"/>
              <w:marBottom w:val="0"/>
              <w:divBdr>
                <w:top w:val="none" w:sz="0" w:space="0" w:color="auto"/>
                <w:left w:val="none" w:sz="0" w:space="0" w:color="auto"/>
                <w:bottom w:val="none" w:sz="0" w:space="0" w:color="auto"/>
                <w:right w:val="none" w:sz="0" w:space="0" w:color="auto"/>
              </w:divBdr>
              <w:divsChild>
                <w:div w:id="1201698750">
                  <w:marLeft w:val="0"/>
                  <w:marRight w:val="0"/>
                  <w:marTop w:val="0"/>
                  <w:marBottom w:val="0"/>
                  <w:divBdr>
                    <w:top w:val="none" w:sz="0" w:space="0" w:color="auto"/>
                    <w:left w:val="none" w:sz="0" w:space="0" w:color="auto"/>
                    <w:bottom w:val="none" w:sz="0" w:space="0" w:color="auto"/>
                    <w:right w:val="none" w:sz="0" w:space="0" w:color="auto"/>
                  </w:divBdr>
                </w:div>
                <w:div w:id="1833642204">
                  <w:marLeft w:val="0"/>
                  <w:marRight w:val="0"/>
                  <w:marTop w:val="0"/>
                  <w:marBottom w:val="0"/>
                  <w:divBdr>
                    <w:top w:val="none" w:sz="0" w:space="0" w:color="auto"/>
                    <w:left w:val="none" w:sz="0" w:space="0" w:color="auto"/>
                    <w:bottom w:val="none" w:sz="0" w:space="0" w:color="auto"/>
                    <w:right w:val="none" w:sz="0" w:space="0" w:color="auto"/>
                  </w:divBdr>
                </w:div>
                <w:div w:id="493452005">
                  <w:marLeft w:val="0"/>
                  <w:marRight w:val="0"/>
                  <w:marTop w:val="0"/>
                  <w:marBottom w:val="0"/>
                  <w:divBdr>
                    <w:top w:val="none" w:sz="0" w:space="0" w:color="auto"/>
                    <w:left w:val="none" w:sz="0" w:space="0" w:color="auto"/>
                    <w:bottom w:val="none" w:sz="0" w:space="0" w:color="auto"/>
                    <w:right w:val="none" w:sz="0" w:space="0" w:color="auto"/>
                  </w:divBdr>
                </w:div>
                <w:div w:id="1456409717">
                  <w:marLeft w:val="0"/>
                  <w:marRight w:val="0"/>
                  <w:marTop w:val="0"/>
                  <w:marBottom w:val="0"/>
                  <w:divBdr>
                    <w:top w:val="none" w:sz="0" w:space="0" w:color="auto"/>
                    <w:left w:val="none" w:sz="0" w:space="0" w:color="auto"/>
                    <w:bottom w:val="none" w:sz="0" w:space="0" w:color="auto"/>
                    <w:right w:val="none" w:sz="0" w:space="0" w:color="auto"/>
                  </w:divBdr>
                </w:div>
                <w:div w:id="1978878289">
                  <w:marLeft w:val="0"/>
                  <w:marRight w:val="0"/>
                  <w:marTop w:val="0"/>
                  <w:marBottom w:val="0"/>
                  <w:divBdr>
                    <w:top w:val="none" w:sz="0" w:space="0" w:color="auto"/>
                    <w:left w:val="none" w:sz="0" w:space="0" w:color="auto"/>
                    <w:bottom w:val="none" w:sz="0" w:space="0" w:color="auto"/>
                    <w:right w:val="none" w:sz="0" w:space="0" w:color="auto"/>
                  </w:divBdr>
                </w:div>
                <w:div w:id="1097599065">
                  <w:marLeft w:val="0"/>
                  <w:marRight w:val="0"/>
                  <w:marTop w:val="0"/>
                  <w:marBottom w:val="0"/>
                  <w:divBdr>
                    <w:top w:val="none" w:sz="0" w:space="0" w:color="auto"/>
                    <w:left w:val="none" w:sz="0" w:space="0" w:color="auto"/>
                    <w:bottom w:val="none" w:sz="0" w:space="0" w:color="auto"/>
                    <w:right w:val="none" w:sz="0" w:space="0" w:color="auto"/>
                  </w:divBdr>
                </w:div>
                <w:div w:id="1337928371">
                  <w:marLeft w:val="0"/>
                  <w:marRight w:val="0"/>
                  <w:marTop w:val="0"/>
                  <w:marBottom w:val="0"/>
                  <w:divBdr>
                    <w:top w:val="none" w:sz="0" w:space="0" w:color="auto"/>
                    <w:left w:val="none" w:sz="0" w:space="0" w:color="auto"/>
                    <w:bottom w:val="none" w:sz="0" w:space="0" w:color="auto"/>
                    <w:right w:val="none" w:sz="0" w:space="0" w:color="auto"/>
                  </w:divBdr>
                </w:div>
                <w:div w:id="412169347">
                  <w:marLeft w:val="0"/>
                  <w:marRight w:val="0"/>
                  <w:marTop w:val="0"/>
                  <w:marBottom w:val="0"/>
                  <w:divBdr>
                    <w:top w:val="none" w:sz="0" w:space="0" w:color="auto"/>
                    <w:left w:val="none" w:sz="0" w:space="0" w:color="auto"/>
                    <w:bottom w:val="none" w:sz="0" w:space="0" w:color="auto"/>
                    <w:right w:val="none" w:sz="0" w:space="0" w:color="auto"/>
                  </w:divBdr>
                </w:div>
              </w:divsChild>
            </w:div>
            <w:div w:id="365259932">
              <w:marLeft w:val="0"/>
              <w:marRight w:val="0"/>
              <w:marTop w:val="0"/>
              <w:marBottom w:val="0"/>
              <w:divBdr>
                <w:top w:val="none" w:sz="0" w:space="0" w:color="auto"/>
                <w:left w:val="none" w:sz="0" w:space="0" w:color="auto"/>
                <w:bottom w:val="none" w:sz="0" w:space="0" w:color="auto"/>
                <w:right w:val="none" w:sz="0" w:space="0" w:color="auto"/>
              </w:divBdr>
            </w:div>
            <w:div w:id="1068965200">
              <w:marLeft w:val="0"/>
              <w:marRight w:val="0"/>
              <w:marTop w:val="0"/>
              <w:marBottom w:val="0"/>
              <w:divBdr>
                <w:top w:val="none" w:sz="0" w:space="0" w:color="auto"/>
                <w:left w:val="none" w:sz="0" w:space="0" w:color="auto"/>
                <w:bottom w:val="none" w:sz="0" w:space="0" w:color="auto"/>
                <w:right w:val="none" w:sz="0" w:space="0" w:color="auto"/>
              </w:divBdr>
            </w:div>
            <w:div w:id="1998486704">
              <w:marLeft w:val="0"/>
              <w:marRight w:val="0"/>
              <w:marTop w:val="0"/>
              <w:marBottom w:val="0"/>
              <w:divBdr>
                <w:top w:val="none" w:sz="0" w:space="0" w:color="auto"/>
                <w:left w:val="none" w:sz="0" w:space="0" w:color="auto"/>
                <w:bottom w:val="none" w:sz="0" w:space="0" w:color="auto"/>
                <w:right w:val="none" w:sz="0" w:space="0" w:color="auto"/>
              </w:divBdr>
              <w:divsChild>
                <w:div w:id="1711997228">
                  <w:marLeft w:val="0"/>
                  <w:marRight w:val="0"/>
                  <w:marTop w:val="0"/>
                  <w:marBottom w:val="0"/>
                  <w:divBdr>
                    <w:top w:val="none" w:sz="0" w:space="0" w:color="auto"/>
                    <w:left w:val="none" w:sz="0" w:space="0" w:color="auto"/>
                    <w:bottom w:val="none" w:sz="0" w:space="0" w:color="auto"/>
                    <w:right w:val="none" w:sz="0" w:space="0" w:color="auto"/>
                  </w:divBdr>
                  <w:divsChild>
                    <w:div w:id="196507798">
                      <w:marLeft w:val="0"/>
                      <w:marRight w:val="0"/>
                      <w:marTop w:val="0"/>
                      <w:marBottom w:val="0"/>
                      <w:divBdr>
                        <w:top w:val="none" w:sz="0" w:space="0" w:color="auto"/>
                        <w:left w:val="none" w:sz="0" w:space="0" w:color="auto"/>
                        <w:bottom w:val="none" w:sz="0" w:space="0" w:color="auto"/>
                        <w:right w:val="none" w:sz="0" w:space="0" w:color="auto"/>
                      </w:divBdr>
                    </w:div>
                    <w:div w:id="1477650131">
                      <w:marLeft w:val="0"/>
                      <w:marRight w:val="0"/>
                      <w:marTop w:val="0"/>
                      <w:marBottom w:val="0"/>
                      <w:divBdr>
                        <w:top w:val="none" w:sz="0" w:space="0" w:color="auto"/>
                        <w:left w:val="none" w:sz="0" w:space="0" w:color="auto"/>
                        <w:bottom w:val="none" w:sz="0" w:space="0" w:color="auto"/>
                        <w:right w:val="none" w:sz="0" w:space="0" w:color="auto"/>
                      </w:divBdr>
                      <w:divsChild>
                        <w:div w:id="1322386177">
                          <w:marLeft w:val="0"/>
                          <w:marRight w:val="0"/>
                          <w:marTop w:val="0"/>
                          <w:marBottom w:val="0"/>
                          <w:divBdr>
                            <w:top w:val="none" w:sz="0" w:space="0" w:color="auto"/>
                            <w:left w:val="none" w:sz="0" w:space="0" w:color="auto"/>
                            <w:bottom w:val="none" w:sz="0" w:space="0" w:color="auto"/>
                            <w:right w:val="none" w:sz="0" w:space="0" w:color="auto"/>
                          </w:divBdr>
                        </w:div>
                        <w:div w:id="890728812">
                          <w:marLeft w:val="0"/>
                          <w:marRight w:val="0"/>
                          <w:marTop w:val="0"/>
                          <w:marBottom w:val="0"/>
                          <w:divBdr>
                            <w:top w:val="none" w:sz="0" w:space="0" w:color="auto"/>
                            <w:left w:val="none" w:sz="0" w:space="0" w:color="auto"/>
                            <w:bottom w:val="none" w:sz="0" w:space="0" w:color="auto"/>
                            <w:right w:val="none" w:sz="0" w:space="0" w:color="auto"/>
                          </w:divBdr>
                        </w:div>
                        <w:div w:id="1681932712">
                          <w:marLeft w:val="0"/>
                          <w:marRight w:val="0"/>
                          <w:marTop w:val="0"/>
                          <w:marBottom w:val="0"/>
                          <w:divBdr>
                            <w:top w:val="none" w:sz="0" w:space="0" w:color="auto"/>
                            <w:left w:val="none" w:sz="0" w:space="0" w:color="auto"/>
                            <w:bottom w:val="none" w:sz="0" w:space="0" w:color="auto"/>
                            <w:right w:val="none" w:sz="0" w:space="0" w:color="auto"/>
                          </w:divBdr>
                        </w:div>
                        <w:div w:id="1608465609">
                          <w:marLeft w:val="0"/>
                          <w:marRight w:val="0"/>
                          <w:marTop w:val="0"/>
                          <w:marBottom w:val="0"/>
                          <w:divBdr>
                            <w:top w:val="none" w:sz="0" w:space="0" w:color="auto"/>
                            <w:left w:val="none" w:sz="0" w:space="0" w:color="auto"/>
                            <w:bottom w:val="none" w:sz="0" w:space="0" w:color="auto"/>
                            <w:right w:val="none" w:sz="0" w:space="0" w:color="auto"/>
                          </w:divBdr>
                        </w:div>
                        <w:div w:id="351882688">
                          <w:marLeft w:val="0"/>
                          <w:marRight w:val="0"/>
                          <w:marTop w:val="0"/>
                          <w:marBottom w:val="0"/>
                          <w:divBdr>
                            <w:top w:val="none" w:sz="0" w:space="0" w:color="auto"/>
                            <w:left w:val="none" w:sz="0" w:space="0" w:color="auto"/>
                            <w:bottom w:val="none" w:sz="0" w:space="0" w:color="auto"/>
                            <w:right w:val="none" w:sz="0" w:space="0" w:color="auto"/>
                          </w:divBdr>
                        </w:div>
                      </w:divsChild>
                    </w:div>
                    <w:div w:id="2040540960">
                      <w:marLeft w:val="0"/>
                      <w:marRight w:val="0"/>
                      <w:marTop w:val="0"/>
                      <w:marBottom w:val="0"/>
                      <w:divBdr>
                        <w:top w:val="none" w:sz="0" w:space="0" w:color="auto"/>
                        <w:left w:val="none" w:sz="0" w:space="0" w:color="auto"/>
                        <w:bottom w:val="none" w:sz="0" w:space="0" w:color="auto"/>
                        <w:right w:val="none" w:sz="0" w:space="0" w:color="auto"/>
                      </w:divBdr>
                      <w:divsChild>
                        <w:div w:id="115832630">
                          <w:marLeft w:val="0"/>
                          <w:marRight w:val="0"/>
                          <w:marTop w:val="0"/>
                          <w:marBottom w:val="0"/>
                          <w:divBdr>
                            <w:top w:val="none" w:sz="0" w:space="0" w:color="auto"/>
                            <w:left w:val="none" w:sz="0" w:space="0" w:color="auto"/>
                            <w:bottom w:val="none" w:sz="0" w:space="0" w:color="auto"/>
                            <w:right w:val="none" w:sz="0" w:space="0" w:color="auto"/>
                          </w:divBdr>
                        </w:div>
                        <w:div w:id="69624799">
                          <w:marLeft w:val="0"/>
                          <w:marRight w:val="0"/>
                          <w:marTop w:val="0"/>
                          <w:marBottom w:val="0"/>
                          <w:divBdr>
                            <w:top w:val="none" w:sz="0" w:space="0" w:color="auto"/>
                            <w:left w:val="none" w:sz="0" w:space="0" w:color="auto"/>
                            <w:bottom w:val="none" w:sz="0" w:space="0" w:color="auto"/>
                            <w:right w:val="none" w:sz="0" w:space="0" w:color="auto"/>
                          </w:divBdr>
                        </w:div>
                        <w:div w:id="3111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2426">
                  <w:marLeft w:val="0"/>
                  <w:marRight w:val="0"/>
                  <w:marTop w:val="0"/>
                  <w:marBottom w:val="0"/>
                  <w:divBdr>
                    <w:top w:val="none" w:sz="0" w:space="0" w:color="auto"/>
                    <w:left w:val="none" w:sz="0" w:space="0" w:color="auto"/>
                    <w:bottom w:val="none" w:sz="0" w:space="0" w:color="auto"/>
                    <w:right w:val="none" w:sz="0" w:space="0" w:color="auto"/>
                  </w:divBdr>
                  <w:divsChild>
                    <w:div w:id="82530465">
                      <w:marLeft w:val="0"/>
                      <w:marRight w:val="0"/>
                      <w:marTop w:val="0"/>
                      <w:marBottom w:val="0"/>
                      <w:divBdr>
                        <w:top w:val="none" w:sz="0" w:space="0" w:color="auto"/>
                        <w:left w:val="none" w:sz="0" w:space="0" w:color="auto"/>
                        <w:bottom w:val="none" w:sz="0" w:space="0" w:color="auto"/>
                        <w:right w:val="none" w:sz="0" w:space="0" w:color="auto"/>
                      </w:divBdr>
                    </w:div>
                    <w:div w:id="1644582039">
                      <w:marLeft w:val="0"/>
                      <w:marRight w:val="0"/>
                      <w:marTop w:val="0"/>
                      <w:marBottom w:val="0"/>
                      <w:divBdr>
                        <w:top w:val="none" w:sz="0" w:space="0" w:color="auto"/>
                        <w:left w:val="none" w:sz="0" w:space="0" w:color="auto"/>
                        <w:bottom w:val="none" w:sz="0" w:space="0" w:color="auto"/>
                        <w:right w:val="none" w:sz="0" w:space="0" w:color="auto"/>
                      </w:divBdr>
                    </w:div>
                    <w:div w:id="1288394809">
                      <w:marLeft w:val="0"/>
                      <w:marRight w:val="0"/>
                      <w:marTop w:val="0"/>
                      <w:marBottom w:val="0"/>
                      <w:divBdr>
                        <w:top w:val="none" w:sz="0" w:space="0" w:color="auto"/>
                        <w:left w:val="none" w:sz="0" w:space="0" w:color="auto"/>
                        <w:bottom w:val="none" w:sz="0" w:space="0" w:color="auto"/>
                        <w:right w:val="none" w:sz="0" w:space="0" w:color="auto"/>
                      </w:divBdr>
                    </w:div>
                    <w:div w:id="596209288">
                      <w:marLeft w:val="0"/>
                      <w:marRight w:val="0"/>
                      <w:marTop w:val="0"/>
                      <w:marBottom w:val="0"/>
                      <w:divBdr>
                        <w:top w:val="none" w:sz="0" w:space="0" w:color="auto"/>
                        <w:left w:val="none" w:sz="0" w:space="0" w:color="auto"/>
                        <w:bottom w:val="none" w:sz="0" w:space="0" w:color="auto"/>
                        <w:right w:val="none" w:sz="0" w:space="0" w:color="auto"/>
                      </w:divBdr>
                    </w:div>
                    <w:div w:id="2129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7971">
              <w:marLeft w:val="0"/>
              <w:marRight w:val="0"/>
              <w:marTop w:val="0"/>
              <w:marBottom w:val="0"/>
              <w:divBdr>
                <w:top w:val="none" w:sz="0" w:space="0" w:color="auto"/>
                <w:left w:val="none" w:sz="0" w:space="0" w:color="auto"/>
                <w:bottom w:val="none" w:sz="0" w:space="0" w:color="auto"/>
                <w:right w:val="none" w:sz="0" w:space="0" w:color="auto"/>
              </w:divBdr>
            </w:div>
            <w:div w:id="344400620">
              <w:marLeft w:val="0"/>
              <w:marRight w:val="0"/>
              <w:marTop w:val="0"/>
              <w:marBottom w:val="0"/>
              <w:divBdr>
                <w:top w:val="none" w:sz="0" w:space="0" w:color="auto"/>
                <w:left w:val="none" w:sz="0" w:space="0" w:color="auto"/>
                <w:bottom w:val="none" w:sz="0" w:space="0" w:color="auto"/>
                <w:right w:val="none" w:sz="0" w:space="0" w:color="auto"/>
              </w:divBdr>
            </w:div>
            <w:div w:id="1445343171">
              <w:marLeft w:val="0"/>
              <w:marRight w:val="0"/>
              <w:marTop w:val="0"/>
              <w:marBottom w:val="0"/>
              <w:divBdr>
                <w:top w:val="none" w:sz="0" w:space="0" w:color="auto"/>
                <w:left w:val="none" w:sz="0" w:space="0" w:color="auto"/>
                <w:bottom w:val="none" w:sz="0" w:space="0" w:color="auto"/>
                <w:right w:val="none" w:sz="0" w:space="0" w:color="auto"/>
              </w:divBdr>
            </w:div>
            <w:div w:id="1562398777">
              <w:marLeft w:val="0"/>
              <w:marRight w:val="0"/>
              <w:marTop w:val="0"/>
              <w:marBottom w:val="0"/>
              <w:divBdr>
                <w:top w:val="none" w:sz="0" w:space="0" w:color="auto"/>
                <w:left w:val="none" w:sz="0" w:space="0" w:color="auto"/>
                <w:bottom w:val="none" w:sz="0" w:space="0" w:color="auto"/>
                <w:right w:val="none" w:sz="0" w:space="0" w:color="auto"/>
              </w:divBdr>
            </w:div>
            <w:div w:id="740375599">
              <w:marLeft w:val="0"/>
              <w:marRight w:val="0"/>
              <w:marTop w:val="0"/>
              <w:marBottom w:val="0"/>
              <w:divBdr>
                <w:top w:val="none" w:sz="0" w:space="0" w:color="auto"/>
                <w:left w:val="none" w:sz="0" w:space="0" w:color="auto"/>
                <w:bottom w:val="none" w:sz="0" w:space="0" w:color="auto"/>
                <w:right w:val="none" w:sz="0" w:space="0" w:color="auto"/>
              </w:divBdr>
              <w:divsChild>
                <w:div w:id="305090276">
                  <w:marLeft w:val="0"/>
                  <w:marRight w:val="0"/>
                  <w:marTop w:val="0"/>
                  <w:marBottom w:val="0"/>
                  <w:divBdr>
                    <w:top w:val="none" w:sz="0" w:space="0" w:color="auto"/>
                    <w:left w:val="none" w:sz="0" w:space="0" w:color="auto"/>
                    <w:bottom w:val="none" w:sz="0" w:space="0" w:color="auto"/>
                    <w:right w:val="none" w:sz="0" w:space="0" w:color="auto"/>
                  </w:divBdr>
                  <w:divsChild>
                    <w:div w:id="748619973">
                      <w:marLeft w:val="0"/>
                      <w:marRight w:val="0"/>
                      <w:marTop w:val="0"/>
                      <w:marBottom w:val="0"/>
                      <w:divBdr>
                        <w:top w:val="none" w:sz="0" w:space="0" w:color="auto"/>
                        <w:left w:val="none" w:sz="0" w:space="0" w:color="auto"/>
                        <w:bottom w:val="none" w:sz="0" w:space="0" w:color="auto"/>
                        <w:right w:val="none" w:sz="0" w:space="0" w:color="auto"/>
                      </w:divBdr>
                    </w:div>
                    <w:div w:id="2126658648">
                      <w:marLeft w:val="0"/>
                      <w:marRight w:val="0"/>
                      <w:marTop w:val="0"/>
                      <w:marBottom w:val="0"/>
                      <w:divBdr>
                        <w:top w:val="none" w:sz="0" w:space="0" w:color="auto"/>
                        <w:left w:val="none" w:sz="0" w:space="0" w:color="auto"/>
                        <w:bottom w:val="none" w:sz="0" w:space="0" w:color="auto"/>
                        <w:right w:val="none" w:sz="0" w:space="0" w:color="auto"/>
                      </w:divBdr>
                    </w:div>
                  </w:divsChild>
                </w:div>
                <w:div w:id="313874049">
                  <w:marLeft w:val="0"/>
                  <w:marRight w:val="0"/>
                  <w:marTop w:val="0"/>
                  <w:marBottom w:val="0"/>
                  <w:divBdr>
                    <w:top w:val="none" w:sz="0" w:space="0" w:color="auto"/>
                    <w:left w:val="none" w:sz="0" w:space="0" w:color="auto"/>
                    <w:bottom w:val="none" w:sz="0" w:space="0" w:color="auto"/>
                    <w:right w:val="none" w:sz="0" w:space="0" w:color="auto"/>
                  </w:divBdr>
                </w:div>
              </w:divsChild>
            </w:div>
            <w:div w:id="2134517356">
              <w:marLeft w:val="0"/>
              <w:marRight w:val="0"/>
              <w:marTop w:val="0"/>
              <w:marBottom w:val="0"/>
              <w:divBdr>
                <w:top w:val="none" w:sz="0" w:space="0" w:color="auto"/>
                <w:left w:val="none" w:sz="0" w:space="0" w:color="auto"/>
                <w:bottom w:val="none" w:sz="0" w:space="0" w:color="auto"/>
                <w:right w:val="none" w:sz="0" w:space="0" w:color="auto"/>
              </w:divBdr>
            </w:div>
            <w:div w:id="495270930">
              <w:marLeft w:val="0"/>
              <w:marRight w:val="0"/>
              <w:marTop w:val="0"/>
              <w:marBottom w:val="0"/>
              <w:divBdr>
                <w:top w:val="none" w:sz="0" w:space="0" w:color="auto"/>
                <w:left w:val="none" w:sz="0" w:space="0" w:color="auto"/>
                <w:bottom w:val="none" w:sz="0" w:space="0" w:color="auto"/>
                <w:right w:val="none" w:sz="0" w:space="0" w:color="auto"/>
              </w:divBdr>
            </w:div>
          </w:divsChild>
        </w:div>
        <w:div w:id="1508977897">
          <w:marLeft w:val="0"/>
          <w:marRight w:val="0"/>
          <w:marTop w:val="0"/>
          <w:marBottom w:val="0"/>
          <w:divBdr>
            <w:top w:val="none" w:sz="0" w:space="0" w:color="auto"/>
            <w:left w:val="none" w:sz="0" w:space="0" w:color="auto"/>
            <w:bottom w:val="none" w:sz="0" w:space="0" w:color="auto"/>
            <w:right w:val="none" w:sz="0" w:space="0" w:color="auto"/>
          </w:divBdr>
          <w:divsChild>
            <w:div w:id="663554381">
              <w:marLeft w:val="0"/>
              <w:marRight w:val="0"/>
              <w:marTop w:val="0"/>
              <w:marBottom w:val="0"/>
              <w:divBdr>
                <w:top w:val="none" w:sz="0" w:space="0" w:color="auto"/>
                <w:left w:val="none" w:sz="0" w:space="0" w:color="auto"/>
                <w:bottom w:val="none" w:sz="0" w:space="0" w:color="auto"/>
                <w:right w:val="none" w:sz="0" w:space="0" w:color="auto"/>
              </w:divBdr>
            </w:div>
          </w:divsChild>
        </w:div>
        <w:div w:id="569509301">
          <w:marLeft w:val="0"/>
          <w:marRight w:val="0"/>
          <w:marTop w:val="0"/>
          <w:marBottom w:val="0"/>
          <w:divBdr>
            <w:top w:val="none" w:sz="0" w:space="0" w:color="auto"/>
            <w:left w:val="none" w:sz="0" w:space="0" w:color="auto"/>
            <w:bottom w:val="none" w:sz="0" w:space="0" w:color="auto"/>
            <w:right w:val="none" w:sz="0" w:space="0" w:color="auto"/>
          </w:divBdr>
          <w:divsChild>
            <w:div w:id="2096704310">
              <w:marLeft w:val="0"/>
              <w:marRight w:val="0"/>
              <w:marTop w:val="0"/>
              <w:marBottom w:val="0"/>
              <w:divBdr>
                <w:top w:val="none" w:sz="0" w:space="0" w:color="auto"/>
                <w:left w:val="none" w:sz="0" w:space="0" w:color="auto"/>
                <w:bottom w:val="none" w:sz="0" w:space="0" w:color="auto"/>
                <w:right w:val="none" w:sz="0" w:space="0" w:color="auto"/>
              </w:divBdr>
            </w:div>
            <w:div w:id="1673725331">
              <w:marLeft w:val="0"/>
              <w:marRight w:val="0"/>
              <w:marTop w:val="0"/>
              <w:marBottom w:val="0"/>
              <w:divBdr>
                <w:top w:val="none" w:sz="0" w:space="0" w:color="auto"/>
                <w:left w:val="none" w:sz="0" w:space="0" w:color="auto"/>
                <w:bottom w:val="none" w:sz="0" w:space="0" w:color="auto"/>
                <w:right w:val="none" w:sz="0" w:space="0" w:color="auto"/>
              </w:divBdr>
              <w:divsChild>
                <w:div w:id="1709647020">
                  <w:marLeft w:val="0"/>
                  <w:marRight w:val="0"/>
                  <w:marTop w:val="0"/>
                  <w:marBottom w:val="0"/>
                  <w:divBdr>
                    <w:top w:val="none" w:sz="0" w:space="0" w:color="auto"/>
                    <w:left w:val="none" w:sz="0" w:space="0" w:color="auto"/>
                    <w:bottom w:val="none" w:sz="0" w:space="0" w:color="auto"/>
                    <w:right w:val="none" w:sz="0" w:space="0" w:color="auto"/>
                  </w:divBdr>
                  <w:divsChild>
                    <w:div w:id="10580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3616">
              <w:marLeft w:val="0"/>
              <w:marRight w:val="0"/>
              <w:marTop w:val="0"/>
              <w:marBottom w:val="0"/>
              <w:divBdr>
                <w:top w:val="none" w:sz="0" w:space="0" w:color="auto"/>
                <w:left w:val="none" w:sz="0" w:space="0" w:color="auto"/>
                <w:bottom w:val="none" w:sz="0" w:space="0" w:color="auto"/>
                <w:right w:val="none" w:sz="0" w:space="0" w:color="auto"/>
              </w:divBdr>
            </w:div>
            <w:div w:id="178005489">
              <w:marLeft w:val="0"/>
              <w:marRight w:val="0"/>
              <w:marTop w:val="0"/>
              <w:marBottom w:val="0"/>
              <w:divBdr>
                <w:top w:val="none" w:sz="0" w:space="0" w:color="auto"/>
                <w:left w:val="none" w:sz="0" w:space="0" w:color="auto"/>
                <w:bottom w:val="none" w:sz="0" w:space="0" w:color="auto"/>
                <w:right w:val="none" w:sz="0" w:space="0" w:color="auto"/>
              </w:divBdr>
            </w:div>
          </w:divsChild>
        </w:div>
        <w:div w:id="1659771631">
          <w:marLeft w:val="0"/>
          <w:marRight w:val="0"/>
          <w:marTop w:val="0"/>
          <w:marBottom w:val="0"/>
          <w:divBdr>
            <w:top w:val="none" w:sz="0" w:space="0" w:color="auto"/>
            <w:left w:val="none" w:sz="0" w:space="0" w:color="auto"/>
            <w:bottom w:val="none" w:sz="0" w:space="0" w:color="auto"/>
            <w:right w:val="none" w:sz="0" w:space="0" w:color="auto"/>
          </w:divBdr>
          <w:divsChild>
            <w:div w:id="1183394938">
              <w:marLeft w:val="0"/>
              <w:marRight w:val="0"/>
              <w:marTop w:val="0"/>
              <w:marBottom w:val="0"/>
              <w:divBdr>
                <w:top w:val="none" w:sz="0" w:space="0" w:color="auto"/>
                <w:left w:val="none" w:sz="0" w:space="0" w:color="auto"/>
                <w:bottom w:val="none" w:sz="0" w:space="0" w:color="auto"/>
                <w:right w:val="none" w:sz="0" w:space="0" w:color="auto"/>
              </w:divBdr>
              <w:divsChild>
                <w:div w:id="1982340356">
                  <w:marLeft w:val="0"/>
                  <w:marRight w:val="0"/>
                  <w:marTop w:val="0"/>
                  <w:marBottom w:val="0"/>
                  <w:divBdr>
                    <w:top w:val="none" w:sz="0" w:space="0" w:color="auto"/>
                    <w:left w:val="none" w:sz="0" w:space="0" w:color="auto"/>
                    <w:bottom w:val="none" w:sz="0" w:space="0" w:color="auto"/>
                    <w:right w:val="none" w:sz="0" w:space="0" w:color="auto"/>
                  </w:divBdr>
                </w:div>
                <w:div w:id="964116583">
                  <w:marLeft w:val="0"/>
                  <w:marRight w:val="0"/>
                  <w:marTop w:val="0"/>
                  <w:marBottom w:val="0"/>
                  <w:divBdr>
                    <w:top w:val="none" w:sz="0" w:space="0" w:color="auto"/>
                    <w:left w:val="none" w:sz="0" w:space="0" w:color="auto"/>
                    <w:bottom w:val="none" w:sz="0" w:space="0" w:color="auto"/>
                    <w:right w:val="none" w:sz="0" w:space="0" w:color="auto"/>
                  </w:divBdr>
                </w:div>
                <w:div w:id="1295528712">
                  <w:marLeft w:val="0"/>
                  <w:marRight w:val="0"/>
                  <w:marTop w:val="0"/>
                  <w:marBottom w:val="0"/>
                  <w:divBdr>
                    <w:top w:val="none" w:sz="0" w:space="0" w:color="auto"/>
                    <w:left w:val="none" w:sz="0" w:space="0" w:color="auto"/>
                    <w:bottom w:val="none" w:sz="0" w:space="0" w:color="auto"/>
                    <w:right w:val="none" w:sz="0" w:space="0" w:color="auto"/>
                  </w:divBdr>
                </w:div>
              </w:divsChild>
            </w:div>
            <w:div w:id="495658523">
              <w:marLeft w:val="0"/>
              <w:marRight w:val="0"/>
              <w:marTop w:val="0"/>
              <w:marBottom w:val="0"/>
              <w:divBdr>
                <w:top w:val="none" w:sz="0" w:space="0" w:color="auto"/>
                <w:left w:val="none" w:sz="0" w:space="0" w:color="auto"/>
                <w:bottom w:val="none" w:sz="0" w:space="0" w:color="auto"/>
                <w:right w:val="none" w:sz="0" w:space="0" w:color="auto"/>
              </w:divBdr>
              <w:divsChild>
                <w:div w:id="121072329">
                  <w:marLeft w:val="0"/>
                  <w:marRight w:val="0"/>
                  <w:marTop w:val="0"/>
                  <w:marBottom w:val="0"/>
                  <w:divBdr>
                    <w:top w:val="none" w:sz="0" w:space="0" w:color="auto"/>
                    <w:left w:val="none" w:sz="0" w:space="0" w:color="auto"/>
                    <w:bottom w:val="none" w:sz="0" w:space="0" w:color="auto"/>
                    <w:right w:val="none" w:sz="0" w:space="0" w:color="auto"/>
                  </w:divBdr>
                  <w:divsChild>
                    <w:div w:id="1756587736">
                      <w:marLeft w:val="0"/>
                      <w:marRight w:val="0"/>
                      <w:marTop w:val="0"/>
                      <w:marBottom w:val="0"/>
                      <w:divBdr>
                        <w:top w:val="none" w:sz="0" w:space="0" w:color="auto"/>
                        <w:left w:val="none" w:sz="0" w:space="0" w:color="auto"/>
                        <w:bottom w:val="none" w:sz="0" w:space="0" w:color="auto"/>
                        <w:right w:val="none" w:sz="0" w:space="0" w:color="auto"/>
                      </w:divBdr>
                    </w:div>
                  </w:divsChild>
                </w:div>
                <w:div w:id="967010179">
                  <w:marLeft w:val="0"/>
                  <w:marRight w:val="0"/>
                  <w:marTop w:val="0"/>
                  <w:marBottom w:val="0"/>
                  <w:divBdr>
                    <w:top w:val="none" w:sz="0" w:space="0" w:color="auto"/>
                    <w:left w:val="none" w:sz="0" w:space="0" w:color="auto"/>
                    <w:bottom w:val="none" w:sz="0" w:space="0" w:color="auto"/>
                    <w:right w:val="none" w:sz="0" w:space="0" w:color="auto"/>
                  </w:divBdr>
                </w:div>
                <w:div w:id="1152523997">
                  <w:marLeft w:val="0"/>
                  <w:marRight w:val="0"/>
                  <w:marTop w:val="0"/>
                  <w:marBottom w:val="0"/>
                  <w:divBdr>
                    <w:top w:val="none" w:sz="0" w:space="0" w:color="auto"/>
                    <w:left w:val="none" w:sz="0" w:space="0" w:color="auto"/>
                    <w:bottom w:val="none" w:sz="0" w:space="0" w:color="auto"/>
                    <w:right w:val="none" w:sz="0" w:space="0" w:color="auto"/>
                  </w:divBdr>
                </w:div>
              </w:divsChild>
            </w:div>
            <w:div w:id="1587301163">
              <w:marLeft w:val="0"/>
              <w:marRight w:val="0"/>
              <w:marTop w:val="0"/>
              <w:marBottom w:val="0"/>
              <w:divBdr>
                <w:top w:val="none" w:sz="0" w:space="0" w:color="auto"/>
                <w:left w:val="none" w:sz="0" w:space="0" w:color="auto"/>
                <w:bottom w:val="none" w:sz="0" w:space="0" w:color="auto"/>
                <w:right w:val="none" w:sz="0" w:space="0" w:color="auto"/>
              </w:divBdr>
            </w:div>
            <w:div w:id="1522091163">
              <w:marLeft w:val="0"/>
              <w:marRight w:val="0"/>
              <w:marTop w:val="0"/>
              <w:marBottom w:val="0"/>
              <w:divBdr>
                <w:top w:val="none" w:sz="0" w:space="0" w:color="auto"/>
                <w:left w:val="none" w:sz="0" w:space="0" w:color="auto"/>
                <w:bottom w:val="none" w:sz="0" w:space="0" w:color="auto"/>
                <w:right w:val="none" w:sz="0" w:space="0" w:color="auto"/>
              </w:divBdr>
            </w:div>
            <w:div w:id="2093894544">
              <w:marLeft w:val="0"/>
              <w:marRight w:val="0"/>
              <w:marTop w:val="0"/>
              <w:marBottom w:val="0"/>
              <w:divBdr>
                <w:top w:val="none" w:sz="0" w:space="0" w:color="auto"/>
                <w:left w:val="none" w:sz="0" w:space="0" w:color="auto"/>
                <w:bottom w:val="none" w:sz="0" w:space="0" w:color="auto"/>
                <w:right w:val="none" w:sz="0" w:space="0" w:color="auto"/>
              </w:divBdr>
            </w:div>
          </w:divsChild>
        </w:div>
        <w:div w:id="483548466">
          <w:marLeft w:val="0"/>
          <w:marRight w:val="0"/>
          <w:marTop w:val="0"/>
          <w:marBottom w:val="0"/>
          <w:divBdr>
            <w:top w:val="none" w:sz="0" w:space="0" w:color="auto"/>
            <w:left w:val="none" w:sz="0" w:space="0" w:color="auto"/>
            <w:bottom w:val="none" w:sz="0" w:space="0" w:color="auto"/>
            <w:right w:val="none" w:sz="0" w:space="0" w:color="auto"/>
          </w:divBdr>
          <w:divsChild>
            <w:div w:id="1206674873">
              <w:marLeft w:val="0"/>
              <w:marRight w:val="0"/>
              <w:marTop w:val="0"/>
              <w:marBottom w:val="0"/>
              <w:divBdr>
                <w:top w:val="none" w:sz="0" w:space="0" w:color="auto"/>
                <w:left w:val="none" w:sz="0" w:space="0" w:color="auto"/>
                <w:bottom w:val="none" w:sz="0" w:space="0" w:color="auto"/>
                <w:right w:val="none" w:sz="0" w:space="0" w:color="auto"/>
              </w:divBdr>
            </w:div>
            <w:div w:id="364714543">
              <w:marLeft w:val="0"/>
              <w:marRight w:val="0"/>
              <w:marTop w:val="0"/>
              <w:marBottom w:val="0"/>
              <w:divBdr>
                <w:top w:val="none" w:sz="0" w:space="0" w:color="auto"/>
                <w:left w:val="none" w:sz="0" w:space="0" w:color="auto"/>
                <w:bottom w:val="none" w:sz="0" w:space="0" w:color="auto"/>
                <w:right w:val="none" w:sz="0" w:space="0" w:color="auto"/>
              </w:divBdr>
            </w:div>
          </w:divsChild>
        </w:div>
        <w:div w:id="1667629111">
          <w:marLeft w:val="0"/>
          <w:marRight w:val="0"/>
          <w:marTop w:val="0"/>
          <w:marBottom w:val="0"/>
          <w:divBdr>
            <w:top w:val="none" w:sz="0" w:space="0" w:color="auto"/>
            <w:left w:val="none" w:sz="0" w:space="0" w:color="auto"/>
            <w:bottom w:val="none" w:sz="0" w:space="0" w:color="auto"/>
            <w:right w:val="none" w:sz="0" w:space="0" w:color="auto"/>
          </w:divBdr>
          <w:divsChild>
            <w:div w:id="1887912447">
              <w:marLeft w:val="0"/>
              <w:marRight w:val="0"/>
              <w:marTop w:val="0"/>
              <w:marBottom w:val="0"/>
              <w:divBdr>
                <w:top w:val="none" w:sz="0" w:space="0" w:color="auto"/>
                <w:left w:val="none" w:sz="0" w:space="0" w:color="auto"/>
                <w:bottom w:val="none" w:sz="0" w:space="0" w:color="auto"/>
                <w:right w:val="none" w:sz="0" w:space="0" w:color="auto"/>
              </w:divBdr>
            </w:div>
            <w:div w:id="2095668452">
              <w:marLeft w:val="0"/>
              <w:marRight w:val="0"/>
              <w:marTop w:val="0"/>
              <w:marBottom w:val="0"/>
              <w:divBdr>
                <w:top w:val="none" w:sz="0" w:space="0" w:color="auto"/>
                <w:left w:val="none" w:sz="0" w:space="0" w:color="auto"/>
                <w:bottom w:val="none" w:sz="0" w:space="0" w:color="auto"/>
                <w:right w:val="none" w:sz="0" w:space="0" w:color="auto"/>
              </w:divBdr>
            </w:div>
            <w:div w:id="760106000">
              <w:marLeft w:val="0"/>
              <w:marRight w:val="0"/>
              <w:marTop w:val="0"/>
              <w:marBottom w:val="0"/>
              <w:divBdr>
                <w:top w:val="none" w:sz="0" w:space="0" w:color="auto"/>
                <w:left w:val="none" w:sz="0" w:space="0" w:color="auto"/>
                <w:bottom w:val="none" w:sz="0" w:space="0" w:color="auto"/>
                <w:right w:val="none" w:sz="0" w:space="0" w:color="auto"/>
              </w:divBdr>
            </w:div>
            <w:div w:id="785585634">
              <w:marLeft w:val="0"/>
              <w:marRight w:val="0"/>
              <w:marTop w:val="0"/>
              <w:marBottom w:val="0"/>
              <w:divBdr>
                <w:top w:val="none" w:sz="0" w:space="0" w:color="auto"/>
                <w:left w:val="none" w:sz="0" w:space="0" w:color="auto"/>
                <w:bottom w:val="none" w:sz="0" w:space="0" w:color="auto"/>
                <w:right w:val="none" w:sz="0" w:space="0" w:color="auto"/>
              </w:divBdr>
            </w:div>
            <w:div w:id="450783193">
              <w:marLeft w:val="0"/>
              <w:marRight w:val="0"/>
              <w:marTop w:val="0"/>
              <w:marBottom w:val="0"/>
              <w:divBdr>
                <w:top w:val="none" w:sz="0" w:space="0" w:color="auto"/>
                <w:left w:val="none" w:sz="0" w:space="0" w:color="auto"/>
                <w:bottom w:val="none" w:sz="0" w:space="0" w:color="auto"/>
                <w:right w:val="none" w:sz="0" w:space="0" w:color="auto"/>
              </w:divBdr>
            </w:div>
            <w:div w:id="671178216">
              <w:marLeft w:val="0"/>
              <w:marRight w:val="0"/>
              <w:marTop w:val="0"/>
              <w:marBottom w:val="0"/>
              <w:divBdr>
                <w:top w:val="none" w:sz="0" w:space="0" w:color="auto"/>
                <w:left w:val="none" w:sz="0" w:space="0" w:color="auto"/>
                <w:bottom w:val="none" w:sz="0" w:space="0" w:color="auto"/>
                <w:right w:val="none" w:sz="0" w:space="0" w:color="auto"/>
              </w:divBdr>
            </w:div>
            <w:div w:id="770473592">
              <w:marLeft w:val="0"/>
              <w:marRight w:val="0"/>
              <w:marTop w:val="0"/>
              <w:marBottom w:val="0"/>
              <w:divBdr>
                <w:top w:val="none" w:sz="0" w:space="0" w:color="auto"/>
                <w:left w:val="none" w:sz="0" w:space="0" w:color="auto"/>
                <w:bottom w:val="none" w:sz="0" w:space="0" w:color="auto"/>
                <w:right w:val="none" w:sz="0" w:space="0" w:color="auto"/>
              </w:divBdr>
            </w:div>
            <w:div w:id="1685017502">
              <w:marLeft w:val="0"/>
              <w:marRight w:val="0"/>
              <w:marTop w:val="0"/>
              <w:marBottom w:val="0"/>
              <w:divBdr>
                <w:top w:val="none" w:sz="0" w:space="0" w:color="auto"/>
                <w:left w:val="none" w:sz="0" w:space="0" w:color="auto"/>
                <w:bottom w:val="none" w:sz="0" w:space="0" w:color="auto"/>
                <w:right w:val="none" w:sz="0" w:space="0" w:color="auto"/>
              </w:divBdr>
            </w:div>
            <w:div w:id="2029482125">
              <w:marLeft w:val="0"/>
              <w:marRight w:val="0"/>
              <w:marTop w:val="0"/>
              <w:marBottom w:val="0"/>
              <w:divBdr>
                <w:top w:val="none" w:sz="0" w:space="0" w:color="auto"/>
                <w:left w:val="none" w:sz="0" w:space="0" w:color="auto"/>
                <w:bottom w:val="none" w:sz="0" w:space="0" w:color="auto"/>
                <w:right w:val="none" w:sz="0" w:space="0" w:color="auto"/>
              </w:divBdr>
            </w:div>
            <w:div w:id="225148562">
              <w:marLeft w:val="0"/>
              <w:marRight w:val="0"/>
              <w:marTop w:val="0"/>
              <w:marBottom w:val="0"/>
              <w:divBdr>
                <w:top w:val="none" w:sz="0" w:space="0" w:color="auto"/>
                <w:left w:val="none" w:sz="0" w:space="0" w:color="auto"/>
                <w:bottom w:val="none" w:sz="0" w:space="0" w:color="auto"/>
                <w:right w:val="none" w:sz="0" w:space="0" w:color="auto"/>
              </w:divBdr>
            </w:div>
            <w:div w:id="1127434739">
              <w:marLeft w:val="0"/>
              <w:marRight w:val="0"/>
              <w:marTop w:val="0"/>
              <w:marBottom w:val="0"/>
              <w:divBdr>
                <w:top w:val="none" w:sz="0" w:space="0" w:color="auto"/>
                <w:left w:val="none" w:sz="0" w:space="0" w:color="auto"/>
                <w:bottom w:val="none" w:sz="0" w:space="0" w:color="auto"/>
                <w:right w:val="none" w:sz="0" w:space="0" w:color="auto"/>
              </w:divBdr>
            </w:div>
            <w:div w:id="330643926">
              <w:marLeft w:val="0"/>
              <w:marRight w:val="0"/>
              <w:marTop w:val="0"/>
              <w:marBottom w:val="0"/>
              <w:divBdr>
                <w:top w:val="none" w:sz="0" w:space="0" w:color="auto"/>
                <w:left w:val="none" w:sz="0" w:space="0" w:color="auto"/>
                <w:bottom w:val="none" w:sz="0" w:space="0" w:color="auto"/>
                <w:right w:val="none" w:sz="0" w:space="0" w:color="auto"/>
              </w:divBdr>
            </w:div>
          </w:divsChild>
        </w:div>
        <w:div w:id="1451318955">
          <w:marLeft w:val="0"/>
          <w:marRight w:val="0"/>
          <w:marTop w:val="0"/>
          <w:marBottom w:val="0"/>
          <w:divBdr>
            <w:top w:val="none" w:sz="0" w:space="0" w:color="auto"/>
            <w:left w:val="none" w:sz="0" w:space="0" w:color="auto"/>
            <w:bottom w:val="none" w:sz="0" w:space="0" w:color="auto"/>
            <w:right w:val="none" w:sz="0" w:space="0" w:color="auto"/>
          </w:divBdr>
        </w:div>
        <w:div w:id="787510122">
          <w:marLeft w:val="0"/>
          <w:marRight w:val="0"/>
          <w:marTop w:val="0"/>
          <w:marBottom w:val="0"/>
          <w:divBdr>
            <w:top w:val="none" w:sz="0" w:space="0" w:color="auto"/>
            <w:left w:val="none" w:sz="0" w:space="0" w:color="auto"/>
            <w:bottom w:val="none" w:sz="0" w:space="0" w:color="auto"/>
            <w:right w:val="none" w:sz="0" w:space="0" w:color="auto"/>
          </w:divBdr>
          <w:divsChild>
            <w:div w:id="1799685029">
              <w:marLeft w:val="0"/>
              <w:marRight w:val="0"/>
              <w:marTop w:val="0"/>
              <w:marBottom w:val="0"/>
              <w:divBdr>
                <w:top w:val="none" w:sz="0" w:space="0" w:color="auto"/>
                <w:left w:val="none" w:sz="0" w:space="0" w:color="auto"/>
                <w:bottom w:val="none" w:sz="0" w:space="0" w:color="auto"/>
                <w:right w:val="none" w:sz="0" w:space="0" w:color="auto"/>
              </w:divBdr>
            </w:div>
            <w:div w:id="1500736757">
              <w:marLeft w:val="0"/>
              <w:marRight w:val="0"/>
              <w:marTop w:val="0"/>
              <w:marBottom w:val="0"/>
              <w:divBdr>
                <w:top w:val="none" w:sz="0" w:space="0" w:color="auto"/>
                <w:left w:val="none" w:sz="0" w:space="0" w:color="auto"/>
                <w:bottom w:val="none" w:sz="0" w:space="0" w:color="auto"/>
                <w:right w:val="none" w:sz="0" w:space="0" w:color="auto"/>
              </w:divBdr>
            </w:div>
            <w:div w:id="546256841">
              <w:marLeft w:val="0"/>
              <w:marRight w:val="0"/>
              <w:marTop w:val="0"/>
              <w:marBottom w:val="0"/>
              <w:divBdr>
                <w:top w:val="none" w:sz="0" w:space="0" w:color="auto"/>
                <w:left w:val="none" w:sz="0" w:space="0" w:color="auto"/>
                <w:bottom w:val="none" w:sz="0" w:space="0" w:color="auto"/>
                <w:right w:val="none" w:sz="0" w:space="0" w:color="auto"/>
              </w:divBdr>
            </w:div>
            <w:div w:id="992104537">
              <w:marLeft w:val="0"/>
              <w:marRight w:val="0"/>
              <w:marTop w:val="0"/>
              <w:marBottom w:val="0"/>
              <w:divBdr>
                <w:top w:val="none" w:sz="0" w:space="0" w:color="auto"/>
                <w:left w:val="none" w:sz="0" w:space="0" w:color="auto"/>
                <w:bottom w:val="none" w:sz="0" w:space="0" w:color="auto"/>
                <w:right w:val="none" w:sz="0" w:space="0" w:color="auto"/>
              </w:divBdr>
            </w:div>
            <w:div w:id="136459372">
              <w:marLeft w:val="0"/>
              <w:marRight w:val="0"/>
              <w:marTop w:val="0"/>
              <w:marBottom w:val="0"/>
              <w:divBdr>
                <w:top w:val="none" w:sz="0" w:space="0" w:color="auto"/>
                <w:left w:val="none" w:sz="0" w:space="0" w:color="auto"/>
                <w:bottom w:val="none" w:sz="0" w:space="0" w:color="auto"/>
                <w:right w:val="none" w:sz="0" w:space="0" w:color="auto"/>
              </w:divBdr>
            </w:div>
            <w:div w:id="835920306">
              <w:marLeft w:val="0"/>
              <w:marRight w:val="0"/>
              <w:marTop w:val="0"/>
              <w:marBottom w:val="0"/>
              <w:divBdr>
                <w:top w:val="none" w:sz="0" w:space="0" w:color="auto"/>
                <w:left w:val="none" w:sz="0" w:space="0" w:color="auto"/>
                <w:bottom w:val="none" w:sz="0" w:space="0" w:color="auto"/>
                <w:right w:val="none" w:sz="0" w:space="0" w:color="auto"/>
              </w:divBdr>
            </w:div>
            <w:div w:id="845052491">
              <w:marLeft w:val="0"/>
              <w:marRight w:val="0"/>
              <w:marTop w:val="0"/>
              <w:marBottom w:val="0"/>
              <w:divBdr>
                <w:top w:val="none" w:sz="0" w:space="0" w:color="auto"/>
                <w:left w:val="none" w:sz="0" w:space="0" w:color="auto"/>
                <w:bottom w:val="none" w:sz="0" w:space="0" w:color="auto"/>
                <w:right w:val="none" w:sz="0" w:space="0" w:color="auto"/>
              </w:divBdr>
            </w:div>
            <w:div w:id="1249461524">
              <w:marLeft w:val="0"/>
              <w:marRight w:val="0"/>
              <w:marTop w:val="0"/>
              <w:marBottom w:val="0"/>
              <w:divBdr>
                <w:top w:val="none" w:sz="0" w:space="0" w:color="auto"/>
                <w:left w:val="none" w:sz="0" w:space="0" w:color="auto"/>
                <w:bottom w:val="none" w:sz="0" w:space="0" w:color="auto"/>
                <w:right w:val="none" w:sz="0" w:space="0" w:color="auto"/>
              </w:divBdr>
            </w:div>
            <w:div w:id="888614417">
              <w:marLeft w:val="0"/>
              <w:marRight w:val="0"/>
              <w:marTop w:val="0"/>
              <w:marBottom w:val="0"/>
              <w:divBdr>
                <w:top w:val="none" w:sz="0" w:space="0" w:color="auto"/>
                <w:left w:val="none" w:sz="0" w:space="0" w:color="auto"/>
                <w:bottom w:val="none" w:sz="0" w:space="0" w:color="auto"/>
                <w:right w:val="none" w:sz="0" w:space="0" w:color="auto"/>
              </w:divBdr>
            </w:div>
            <w:div w:id="1295059891">
              <w:marLeft w:val="0"/>
              <w:marRight w:val="0"/>
              <w:marTop w:val="0"/>
              <w:marBottom w:val="0"/>
              <w:divBdr>
                <w:top w:val="none" w:sz="0" w:space="0" w:color="auto"/>
                <w:left w:val="none" w:sz="0" w:space="0" w:color="auto"/>
                <w:bottom w:val="none" w:sz="0" w:space="0" w:color="auto"/>
                <w:right w:val="none" w:sz="0" w:space="0" w:color="auto"/>
              </w:divBdr>
            </w:div>
            <w:div w:id="1499886121">
              <w:marLeft w:val="0"/>
              <w:marRight w:val="0"/>
              <w:marTop w:val="0"/>
              <w:marBottom w:val="0"/>
              <w:divBdr>
                <w:top w:val="none" w:sz="0" w:space="0" w:color="auto"/>
                <w:left w:val="none" w:sz="0" w:space="0" w:color="auto"/>
                <w:bottom w:val="none" w:sz="0" w:space="0" w:color="auto"/>
                <w:right w:val="none" w:sz="0" w:space="0" w:color="auto"/>
              </w:divBdr>
              <w:divsChild>
                <w:div w:id="1357536329">
                  <w:marLeft w:val="0"/>
                  <w:marRight w:val="0"/>
                  <w:marTop w:val="0"/>
                  <w:marBottom w:val="0"/>
                  <w:divBdr>
                    <w:top w:val="none" w:sz="0" w:space="0" w:color="auto"/>
                    <w:left w:val="none" w:sz="0" w:space="0" w:color="auto"/>
                    <w:bottom w:val="none" w:sz="0" w:space="0" w:color="auto"/>
                    <w:right w:val="none" w:sz="0" w:space="0" w:color="auto"/>
                  </w:divBdr>
                </w:div>
                <w:div w:id="2143842681">
                  <w:marLeft w:val="0"/>
                  <w:marRight w:val="0"/>
                  <w:marTop w:val="0"/>
                  <w:marBottom w:val="0"/>
                  <w:divBdr>
                    <w:top w:val="none" w:sz="0" w:space="0" w:color="auto"/>
                    <w:left w:val="none" w:sz="0" w:space="0" w:color="auto"/>
                    <w:bottom w:val="none" w:sz="0" w:space="0" w:color="auto"/>
                    <w:right w:val="none" w:sz="0" w:space="0" w:color="auto"/>
                  </w:divBdr>
                </w:div>
                <w:div w:id="1435855809">
                  <w:marLeft w:val="0"/>
                  <w:marRight w:val="0"/>
                  <w:marTop w:val="0"/>
                  <w:marBottom w:val="0"/>
                  <w:divBdr>
                    <w:top w:val="none" w:sz="0" w:space="0" w:color="auto"/>
                    <w:left w:val="none" w:sz="0" w:space="0" w:color="auto"/>
                    <w:bottom w:val="none" w:sz="0" w:space="0" w:color="auto"/>
                    <w:right w:val="none" w:sz="0" w:space="0" w:color="auto"/>
                  </w:divBdr>
                </w:div>
                <w:div w:id="1873876540">
                  <w:marLeft w:val="0"/>
                  <w:marRight w:val="0"/>
                  <w:marTop w:val="0"/>
                  <w:marBottom w:val="0"/>
                  <w:divBdr>
                    <w:top w:val="none" w:sz="0" w:space="0" w:color="auto"/>
                    <w:left w:val="none" w:sz="0" w:space="0" w:color="auto"/>
                    <w:bottom w:val="none" w:sz="0" w:space="0" w:color="auto"/>
                    <w:right w:val="none" w:sz="0" w:space="0" w:color="auto"/>
                  </w:divBdr>
                </w:div>
                <w:div w:id="68962266">
                  <w:marLeft w:val="0"/>
                  <w:marRight w:val="0"/>
                  <w:marTop w:val="0"/>
                  <w:marBottom w:val="0"/>
                  <w:divBdr>
                    <w:top w:val="none" w:sz="0" w:space="0" w:color="auto"/>
                    <w:left w:val="none" w:sz="0" w:space="0" w:color="auto"/>
                    <w:bottom w:val="none" w:sz="0" w:space="0" w:color="auto"/>
                    <w:right w:val="none" w:sz="0" w:space="0" w:color="auto"/>
                  </w:divBdr>
                </w:div>
                <w:div w:id="5558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70844524/" TargetMode="External"/><Relationship Id="rId299" Type="http://schemas.openxmlformats.org/officeDocument/2006/relationships/hyperlink" Target="http://base.garant.ru/12125267/19/" TargetMode="External"/><Relationship Id="rId303" Type="http://schemas.openxmlformats.org/officeDocument/2006/relationships/hyperlink" Target="http://base.garant.ru/198780/" TargetMode="External"/><Relationship Id="rId21" Type="http://schemas.openxmlformats.org/officeDocument/2006/relationships/hyperlink" Target="http://base.garant.ru/12164203/" TargetMode="External"/><Relationship Id="rId42" Type="http://schemas.openxmlformats.org/officeDocument/2006/relationships/hyperlink" Target="http://base.garant.ru/12125268/1/" TargetMode="External"/><Relationship Id="rId63" Type="http://schemas.openxmlformats.org/officeDocument/2006/relationships/hyperlink" Target="http://base.garant.ru/12164203/" TargetMode="External"/><Relationship Id="rId84" Type="http://schemas.openxmlformats.org/officeDocument/2006/relationships/hyperlink" Target="http://base.garant.ru/187685/" TargetMode="External"/><Relationship Id="rId138" Type="http://schemas.openxmlformats.org/officeDocument/2006/relationships/hyperlink" Target="http://base.garant.ru/70499600/" TargetMode="External"/><Relationship Id="rId159" Type="http://schemas.openxmlformats.org/officeDocument/2006/relationships/hyperlink" Target="http://base.garant.ru/12164203/" TargetMode="External"/><Relationship Id="rId324" Type="http://schemas.openxmlformats.org/officeDocument/2006/relationships/hyperlink" Target="http://base.garant.ru/2563049/3/" TargetMode="External"/><Relationship Id="rId345" Type="http://schemas.openxmlformats.org/officeDocument/2006/relationships/hyperlink" Target="http://base.garant.ru/70105066/" TargetMode="External"/><Relationship Id="rId170" Type="http://schemas.openxmlformats.org/officeDocument/2006/relationships/hyperlink" Target="http://base.garant.ru/12164203/" TargetMode="External"/><Relationship Id="rId191" Type="http://schemas.openxmlformats.org/officeDocument/2006/relationships/hyperlink" Target="http://base.garant.ru/10108000/25/" TargetMode="External"/><Relationship Id="rId205" Type="http://schemas.openxmlformats.org/officeDocument/2006/relationships/hyperlink" Target="http://base.garant.ru/10108000/32/" TargetMode="External"/><Relationship Id="rId226" Type="http://schemas.openxmlformats.org/officeDocument/2006/relationships/hyperlink" Target="http://base.garant.ru/10108000/32/" TargetMode="External"/><Relationship Id="rId247" Type="http://schemas.openxmlformats.org/officeDocument/2006/relationships/hyperlink" Target="http://base.garant.ru/57742749/" TargetMode="External"/><Relationship Id="rId107" Type="http://schemas.openxmlformats.org/officeDocument/2006/relationships/hyperlink" Target="http://base.garant.ru/584330/" TargetMode="External"/><Relationship Id="rId268" Type="http://schemas.openxmlformats.org/officeDocument/2006/relationships/hyperlink" Target="http://base.garant.ru/10108000/25/" TargetMode="External"/><Relationship Id="rId289" Type="http://schemas.openxmlformats.org/officeDocument/2006/relationships/hyperlink" Target="http://base.garant.ru/198780/" TargetMode="External"/><Relationship Id="rId11" Type="http://schemas.openxmlformats.org/officeDocument/2006/relationships/hyperlink" Target="http://base.garant.ru/70499600/" TargetMode="External"/><Relationship Id="rId32" Type="http://schemas.openxmlformats.org/officeDocument/2006/relationships/hyperlink" Target="http://base.garant.ru/198780/" TargetMode="External"/><Relationship Id="rId53" Type="http://schemas.openxmlformats.org/officeDocument/2006/relationships/hyperlink" Target="http://base.garant.ru/12125268/13/" TargetMode="External"/><Relationship Id="rId74" Type="http://schemas.openxmlformats.org/officeDocument/2006/relationships/hyperlink" Target="http://base.garant.ru/12164203/" TargetMode="External"/><Relationship Id="rId128" Type="http://schemas.openxmlformats.org/officeDocument/2006/relationships/hyperlink" Target="http://base.garant.ru/10105879/4/" TargetMode="External"/><Relationship Id="rId149" Type="http://schemas.openxmlformats.org/officeDocument/2006/relationships/hyperlink" Target="http://base.garant.ru/70499600/" TargetMode="External"/><Relationship Id="rId314" Type="http://schemas.openxmlformats.org/officeDocument/2006/relationships/hyperlink" Target="http://base.garant.ru/12125268/62/" TargetMode="External"/><Relationship Id="rId335" Type="http://schemas.openxmlformats.org/officeDocument/2006/relationships/hyperlink" Target="http://base.garant.ru/12148526/" TargetMode="External"/><Relationship Id="rId356"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base.garant.ru/187685/" TargetMode="External"/><Relationship Id="rId160" Type="http://schemas.openxmlformats.org/officeDocument/2006/relationships/hyperlink" Target="http://base.garant.ru/198780/" TargetMode="External"/><Relationship Id="rId181" Type="http://schemas.openxmlformats.org/officeDocument/2006/relationships/hyperlink" Target="http://base.garant.ru/10108000/23/" TargetMode="External"/><Relationship Id="rId216" Type="http://schemas.openxmlformats.org/officeDocument/2006/relationships/hyperlink" Target="http://base.garant.ru/10108000/32/" TargetMode="External"/><Relationship Id="rId237" Type="http://schemas.openxmlformats.org/officeDocument/2006/relationships/hyperlink" Target="http://base.garant.ru/70410688/" TargetMode="External"/><Relationship Id="rId258" Type="http://schemas.openxmlformats.org/officeDocument/2006/relationships/hyperlink" Target="http://base.garant.ru/10108000/33/" TargetMode="External"/><Relationship Id="rId279" Type="http://schemas.openxmlformats.org/officeDocument/2006/relationships/hyperlink" Target="http://base.garant.ru/12164203/" TargetMode="External"/><Relationship Id="rId22" Type="http://schemas.openxmlformats.org/officeDocument/2006/relationships/hyperlink" Target="http://base.garant.ru/10108000/25/" TargetMode="External"/><Relationship Id="rId43" Type="http://schemas.openxmlformats.org/officeDocument/2006/relationships/hyperlink" Target="http://base.garant.ru/12125268/30/" TargetMode="External"/><Relationship Id="rId64" Type="http://schemas.openxmlformats.org/officeDocument/2006/relationships/hyperlink" Target="http://base.garant.ru/71224240/" TargetMode="External"/><Relationship Id="rId118" Type="http://schemas.openxmlformats.org/officeDocument/2006/relationships/hyperlink" Target="http://base.garant.ru/70844524/" TargetMode="External"/><Relationship Id="rId139" Type="http://schemas.openxmlformats.org/officeDocument/2006/relationships/hyperlink" Target="http://base.garant.ru/12123862/" TargetMode="External"/><Relationship Id="rId290" Type="http://schemas.openxmlformats.org/officeDocument/2006/relationships/hyperlink" Target="http://base.garant.ru/195552/" TargetMode="External"/><Relationship Id="rId304" Type="http://schemas.openxmlformats.org/officeDocument/2006/relationships/hyperlink" Target="http://base.garant.ru/198780/" TargetMode="External"/><Relationship Id="rId325" Type="http://schemas.openxmlformats.org/officeDocument/2006/relationships/hyperlink" Target="http://base.garant.ru/2563049/3/" TargetMode="External"/><Relationship Id="rId346" Type="http://schemas.openxmlformats.org/officeDocument/2006/relationships/hyperlink" Target="http://base.garant.ru/70105066/" TargetMode="External"/><Relationship Id="rId85" Type="http://schemas.openxmlformats.org/officeDocument/2006/relationships/hyperlink" Target="http://base.garant.ru/187685/" TargetMode="External"/><Relationship Id="rId150" Type="http://schemas.openxmlformats.org/officeDocument/2006/relationships/hyperlink" Target="http://base.garant.ru/70499600/" TargetMode="External"/><Relationship Id="rId171" Type="http://schemas.openxmlformats.org/officeDocument/2006/relationships/hyperlink" Target="http://base.garant.ru/199303/" TargetMode="External"/><Relationship Id="rId192" Type="http://schemas.openxmlformats.org/officeDocument/2006/relationships/hyperlink" Target="http://base.garant.ru/10108000/25/" TargetMode="External"/><Relationship Id="rId206" Type="http://schemas.openxmlformats.org/officeDocument/2006/relationships/hyperlink" Target="http://base.garant.ru/70410688/" TargetMode="External"/><Relationship Id="rId227" Type="http://schemas.openxmlformats.org/officeDocument/2006/relationships/hyperlink" Target="http://base.garant.ru/10108000/32/" TargetMode="External"/><Relationship Id="rId248" Type="http://schemas.openxmlformats.org/officeDocument/2006/relationships/hyperlink" Target="http://base.garant.ru/57742749/" TargetMode="External"/><Relationship Id="rId269" Type="http://schemas.openxmlformats.org/officeDocument/2006/relationships/hyperlink" Target="http://base.garant.ru/12125178/21/" TargetMode="External"/><Relationship Id="rId12" Type="http://schemas.openxmlformats.org/officeDocument/2006/relationships/hyperlink" Target="http://base.garant.ru/70499600/" TargetMode="External"/><Relationship Id="rId33" Type="http://schemas.openxmlformats.org/officeDocument/2006/relationships/hyperlink" Target="http://base.garant.ru/195552/" TargetMode="External"/><Relationship Id="rId108" Type="http://schemas.openxmlformats.org/officeDocument/2006/relationships/hyperlink" Target="http://base.garant.ru/584330/" TargetMode="External"/><Relationship Id="rId129" Type="http://schemas.openxmlformats.org/officeDocument/2006/relationships/hyperlink" Target="http://base.garant.ru/10105879/4/" TargetMode="External"/><Relationship Id="rId280" Type="http://schemas.openxmlformats.org/officeDocument/2006/relationships/hyperlink" Target="http://base.garant.ru/70360096/" TargetMode="External"/><Relationship Id="rId315" Type="http://schemas.openxmlformats.org/officeDocument/2006/relationships/hyperlink" Target="http://base.garant.ru/12164203/" TargetMode="External"/><Relationship Id="rId336" Type="http://schemas.openxmlformats.org/officeDocument/2006/relationships/hyperlink" Target="http://base.garant.ru/2560783/2/" TargetMode="External"/><Relationship Id="rId357" Type="http://schemas.openxmlformats.org/officeDocument/2006/relationships/theme" Target="theme/theme1.xml"/><Relationship Id="rId54" Type="http://schemas.openxmlformats.org/officeDocument/2006/relationships/hyperlink" Target="http://base.garant.ru/12125268/13/" TargetMode="External"/><Relationship Id="rId75" Type="http://schemas.openxmlformats.org/officeDocument/2006/relationships/hyperlink" Target="http://base.garant.ru/70217670/" TargetMode="External"/><Relationship Id="rId96" Type="http://schemas.openxmlformats.org/officeDocument/2006/relationships/hyperlink" Target="http://base.garant.ru/187685/" TargetMode="External"/><Relationship Id="rId140" Type="http://schemas.openxmlformats.org/officeDocument/2006/relationships/hyperlink" Target="http://base.garant.ru/10164072/33/" TargetMode="External"/><Relationship Id="rId161" Type="http://schemas.openxmlformats.org/officeDocument/2006/relationships/hyperlink" Target="http://base.garant.ru/199303/" TargetMode="External"/><Relationship Id="rId182" Type="http://schemas.openxmlformats.org/officeDocument/2006/relationships/hyperlink" Target="http://base.garant.ru/10108000/23/" TargetMode="External"/><Relationship Id="rId217" Type="http://schemas.openxmlformats.org/officeDocument/2006/relationships/hyperlink" Target="http://base.garant.ru/10108000/32/" TargetMode="External"/><Relationship Id="rId6" Type="http://schemas.openxmlformats.org/officeDocument/2006/relationships/hyperlink" Target="http://base.garant.ru/70499600/" TargetMode="External"/><Relationship Id="rId238" Type="http://schemas.openxmlformats.org/officeDocument/2006/relationships/hyperlink" Target="http://base.garant.ru/10108000/32/" TargetMode="External"/><Relationship Id="rId259" Type="http://schemas.openxmlformats.org/officeDocument/2006/relationships/hyperlink" Target="http://base.garant.ru/10108000/23/" TargetMode="External"/><Relationship Id="rId23" Type="http://schemas.openxmlformats.org/officeDocument/2006/relationships/hyperlink" Target="http://base.garant.ru/12164203/" TargetMode="External"/><Relationship Id="rId119" Type="http://schemas.openxmlformats.org/officeDocument/2006/relationships/hyperlink" Target="http://base.garant.ru/10105712/" TargetMode="External"/><Relationship Id="rId270" Type="http://schemas.openxmlformats.org/officeDocument/2006/relationships/hyperlink" Target="http://base.garant.ru/12125267/19/" TargetMode="External"/><Relationship Id="rId291" Type="http://schemas.openxmlformats.org/officeDocument/2006/relationships/hyperlink" Target="http://base.garant.ru/195552/" TargetMode="External"/><Relationship Id="rId305" Type="http://schemas.openxmlformats.org/officeDocument/2006/relationships/hyperlink" Target="http://base.garant.ru/199303/" TargetMode="External"/><Relationship Id="rId326" Type="http://schemas.openxmlformats.org/officeDocument/2006/relationships/hyperlink" Target="http://base.garant.ru/2563049/3/" TargetMode="External"/><Relationship Id="rId347" Type="http://schemas.openxmlformats.org/officeDocument/2006/relationships/hyperlink" Target="http://base.garant.ru/70499600/" TargetMode="External"/><Relationship Id="rId44" Type="http://schemas.openxmlformats.org/officeDocument/2006/relationships/hyperlink" Target="http://base.garant.ru/12125268/30/" TargetMode="External"/><Relationship Id="rId65" Type="http://schemas.openxmlformats.org/officeDocument/2006/relationships/hyperlink" Target="http://base.garant.ru/70499600/" TargetMode="External"/><Relationship Id="rId86" Type="http://schemas.openxmlformats.org/officeDocument/2006/relationships/hyperlink" Target="http://base.garant.ru/187685/" TargetMode="External"/><Relationship Id="rId130" Type="http://schemas.openxmlformats.org/officeDocument/2006/relationships/hyperlink" Target="http://base.garant.ru/12157433/" TargetMode="External"/><Relationship Id="rId151" Type="http://schemas.openxmlformats.org/officeDocument/2006/relationships/hyperlink" Target="http://base.garant.ru/70499600/" TargetMode="External"/><Relationship Id="rId172" Type="http://schemas.openxmlformats.org/officeDocument/2006/relationships/hyperlink" Target="http://base.garant.ru/199303/" TargetMode="External"/><Relationship Id="rId193" Type="http://schemas.openxmlformats.org/officeDocument/2006/relationships/hyperlink" Target="http://base.garant.ru/10108000/25/" TargetMode="External"/><Relationship Id="rId207" Type="http://schemas.openxmlformats.org/officeDocument/2006/relationships/hyperlink" Target="http://base.garant.ru/70410688/" TargetMode="External"/><Relationship Id="rId228" Type="http://schemas.openxmlformats.org/officeDocument/2006/relationships/hyperlink" Target="http://base.garant.ru/70410688/" TargetMode="External"/><Relationship Id="rId249" Type="http://schemas.openxmlformats.org/officeDocument/2006/relationships/hyperlink" Target="http://base.garant.ru/70499600/" TargetMode="External"/><Relationship Id="rId13" Type="http://schemas.openxmlformats.org/officeDocument/2006/relationships/hyperlink" Target="http://base.garant.ru/70499600/" TargetMode="External"/><Relationship Id="rId109" Type="http://schemas.openxmlformats.org/officeDocument/2006/relationships/hyperlink" Target="http://base.garant.ru/584330/" TargetMode="External"/><Relationship Id="rId260" Type="http://schemas.openxmlformats.org/officeDocument/2006/relationships/hyperlink" Target="http://base.garant.ru/57412609/" TargetMode="External"/><Relationship Id="rId281" Type="http://schemas.openxmlformats.org/officeDocument/2006/relationships/hyperlink" Target="http://base.garant.ru/10108000/32/" TargetMode="External"/><Relationship Id="rId316" Type="http://schemas.openxmlformats.org/officeDocument/2006/relationships/hyperlink" Target="http://base.garant.ru/12164203/" TargetMode="External"/><Relationship Id="rId337" Type="http://schemas.openxmlformats.org/officeDocument/2006/relationships/hyperlink" Target="http://base.garant.ru/2560783/2/" TargetMode="External"/><Relationship Id="rId34" Type="http://schemas.openxmlformats.org/officeDocument/2006/relationships/hyperlink" Target="http://base.garant.ru/195552/" TargetMode="External"/><Relationship Id="rId55" Type="http://schemas.openxmlformats.org/officeDocument/2006/relationships/hyperlink" Target="http://base.garant.ru/12125268/13/" TargetMode="External"/><Relationship Id="rId76" Type="http://schemas.openxmlformats.org/officeDocument/2006/relationships/hyperlink" Target="http://base.garant.ru/12125268/62/" TargetMode="External"/><Relationship Id="rId97" Type="http://schemas.openxmlformats.org/officeDocument/2006/relationships/hyperlink" Target="http://base.garant.ru/187685/" TargetMode="External"/><Relationship Id="rId120" Type="http://schemas.openxmlformats.org/officeDocument/2006/relationships/hyperlink" Target="http://base.garant.ru/10105712/11/" TargetMode="External"/><Relationship Id="rId141" Type="http://schemas.openxmlformats.org/officeDocument/2006/relationships/hyperlink" Target="http://base.garant.ru/12136354/3/" TargetMode="External"/><Relationship Id="rId7" Type="http://schemas.openxmlformats.org/officeDocument/2006/relationships/image" Target="media/image1.jpeg"/><Relationship Id="rId162" Type="http://schemas.openxmlformats.org/officeDocument/2006/relationships/hyperlink" Target="http://base.garant.ru/12164203/" TargetMode="External"/><Relationship Id="rId183" Type="http://schemas.openxmlformats.org/officeDocument/2006/relationships/hyperlink" Target="http://base.garant.ru/10108000/25/" TargetMode="External"/><Relationship Id="rId218" Type="http://schemas.openxmlformats.org/officeDocument/2006/relationships/hyperlink" Target="http://base.garant.ru/10108000/32/" TargetMode="External"/><Relationship Id="rId239" Type="http://schemas.openxmlformats.org/officeDocument/2006/relationships/hyperlink" Target="http://base.garant.ru/10108000/32/" TargetMode="External"/><Relationship Id="rId250" Type="http://schemas.openxmlformats.org/officeDocument/2006/relationships/hyperlink" Target="http://base.garant.ru/12125178/21/" TargetMode="External"/><Relationship Id="rId271" Type="http://schemas.openxmlformats.org/officeDocument/2006/relationships/hyperlink" Target="http://base.garant.ru/12125267/19/" TargetMode="External"/><Relationship Id="rId292" Type="http://schemas.openxmlformats.org/officeDocument/2006/relationships/hyperlink" Target="http://base.garant.ru/195552/" TargetMode="External"/><Relationship Id="rId306" Type="http://schemas.openxmlformats.org/officeDocument/2006/relationships/hyperlink" Target="http://base.garant.ru/12125268/1/" TargetMode="External"/><Relationship Id="rId24" Type="http://schemas.openxmlformats.org/officeDocument/2006/relationships/hyperlink" Target="http://base.garant.ru/12164203/" TargetMode="External"/><Relationship Id="rId45" Type="http://schemas.openxmlformats.org/officeDocument/2006/relationships/hyperlink" Target="http://base.garant.ru/12125268/13/" TargetMode="External"/><Relationship Id="rId66" Type="http://schemas.openxmlformats.org/officeDocument/2006/relationships/hyperlink" Target="http://base.garant.ru/12125268/10/" TargetMode="External"/><Relationship Id="rId87" Type="http://schemas.openxmlformats.org/officeDocument/2006/relationships/hyperlink" Target="http://base.garant.ru/187685/" TargetMode="External"/><Relationship Id="rId110" Type="http://schemas.openxmlformats.org/officeDocument/2006/relationships/hyperlink" Target="http://base.garant.ru/12191967/9/" TargetMode="External"/><Relationship Id="rId131" Type="http://schemas.openxmlformats.org/officeDocument/2006/relationships/hyperlink" Target="http://base.garant.ru/12157433/" TargetMode="External"/><Relationship Id="rId327" Type="http://schemas.openxmlformats.org/officeDocument/2006/relationships/hyperlink" Target="http://base.garant.ru/10108000/" TargetMode="External"/><Relationship Id="rId348" Type="http://schemas.openxmlformats.org/officeDocument/2006/relationships/hyperlink" Target="http://base.garant.ru/70499600/" TargetMode="External"/><Relationship Id="rId152" Type="http://schemas.openxmlformats.org/officeDocument/2006/relationships/hyperlink" Target="http://base.garant.ru/12164203/" TargetMode="External"/><Relationship Id="rId173" Type="http://schemas.openxmlformats.org/officeDocument/2006/relationships/hyperlink" Target="http://base.garant.ru/12164203/" TargetMode="External"/><Relationship Id="rId194" Type="http://schemas.openxmlformats.org/officeDocument/2006/relationships/hyperlink" Target="http://base.garant.ru/70410688/" TargetMode="External"/><Relationship Id="rId208" Type="http://schemas.openxmlformats.org/officeDocument/2006/relationships/hyperlink" Target="http://base.garant.ru/70410688/" TargetMode="External"/><Relationship Id="rId229" Type="http://schemas.openxmlformats.org/officeDocument/2006/relationships/hyperlink" Target="http://base.garant.ru/10108000/32/" TargetMode="External"/><Relationship Id="rId240" Type="http://schemas.openxmlformats.org/officeDocument/2006/relationships/hyperlink" Target="http://base.garant.ru/10108000/32/" TargetMode="External"/><Relationship Id="rId261" Type="http://schemas.openxmlformats.org/officeDocument/2006/relationships/hyperlink" Target="http://base.garant.ru/57412609/" TargetMode="External"/><Relationship Id="rId14" Type="http://schemas.openxmlformats.org/officeDocument/2006/relationships/hyperlink" Target="http://base.garant.ru/70499600/" TargetMode="External"/><Relationship Id="rId35" Type="http://schemas.openxmlformats.org/officeDocument/2006/relationships/hyperlink" Target="http://base.garant.ru/195552/" TargetMode="External"/><Relationship Id="rId56" Type="http://schemas.openxmlformats.org/officeDocument/2006/relationships/hyperlink" Target="http://base.garant.ru/70105066/" TargetMode="External"/><Relationship Id="rId77" Type="http://schemas.openxmlformats.org/officeDocument/2006/relationships/hyperlink" Target="http://base.garant.ru/12125268/62/" TargetMode="External"/><Relationship Id="rId100" Type="http://schemas.openxmlformats.org/officeDocument/2006/relationships/hyperlink" Target="http://base.garant.ru/10106464/2/" TargetMode="External"/><Relationship Id="rId282" Type="http://schemas.openxmlformats.org/officeDocument/2006/relationships/hyperlink" Target="http://base.garant.ru/12125267/19/" TargetMode="External"/><Relationship Id="rId317" Type="http://schemas.openxmlformats.org/officeDocument/2006/relationships/hyperlink" Target="http://base.garant.ru/12164203/" TargetMode="External"/><Relationship Id="rId338" Type="http://schemas.openxmlformats.org/officeDocument/2006/relationships/hyperlink" Target="http://base.garant.ru/2560783/2/" TargetMode="External"/><Relationship Id="rId8" Type="http://schemas.openxmlformats.org/officeDocument/2006/relationships/hyperlink" Target="http://base.garant.ru/70499600/" TargetMode="External"/><Relationship Id="rId98" Type="http://schemas.openxmlformats.org/officeDocument/2006/relationships/hyperlink" Target="http://base.garant.ru/187685/" TargetMode="External"/><Relationship Id="rId121" Type="http://schemas.openxmlformats.org/officeDocument/2006/relationships/hyperlink" Target="http://base.garant.ru/10105712/11/" TargetMode="External"/><Relationship Id="rId142" Type="http://schemas.openxmlformats.org/officeDocument/2006/relationships/hyperlink" Target="http://base.garant.ru/12125267/19/" TargetMode="External"/><Relationship Id="rId163" Type="http://schemas.openxmlformats.org/officeDocument/2006/relationships/hyperlink" Target="http://base.garant.ru/12125267/19/" TargetMode="External"/><Relationship Id="rId184" Type="http://schemas.openxmlformats.org/officeDocument/2006/relationships/hyperlink" Target="http://base.garant.ru/10108000/25/" TargetMode="External"/><Relationship Id="rId219" Type="http://schemas.openxmlformats.org/officeDocument/2006/relationships/hyperlink" Target="http://base.garant.ru/10108000/32/" TargetMode="External"/><Relationship Id="rId230" Type="http://schemas.openxmlformats.org/officeDocument/2006/relationships/hyperlink" Target="http://base.garant.ru/10108000/32/" TargetMode="External"/><Relationship Id="rId251" Type="http://schemas.openxmlformats.org/officeDocument/2006/relationships/hyperlink" Target="http://base.garant.ru/10108000/25/" TargetMode="External"/><Relationship Id="rId25" Type="http://schemas.openxmlformats.org/officeDocument/2006/relationships/hyperlink" Target="http://base.garant.ru/12164203/" TargetMode="External"/><Relationship Id="rId46" Type="http://schemas.openxmlformats.org/officeDocument/2006/relationships/hyperlink" Target="http://base.garant.ru/12125268/13/" TargetMode="External"/><Relationship Id="rId67" Type="http://schemas.openxmlformats.org/officeDocument/2006/relationships/hyperlink" Target="http://base.garant.ru/12125268/30/" TargetMode="External"/><Relationship Id="rId272" Type="http://schemas.openxmlformats.org/officeDocument/2006/relationships/hyperlink" Target="http://base.garant.ru/12125267/19/" TargetMode="External"/><Relationship Id="rId293" Type="http://schemas.openxmlformats.org/officeDocument/2006/relationships/hyperlink" Target="http://base.garant.ru/195552/" TargetMode="External"/><Relationship Id="rId307" Type="http://schemas.openxmlformats.org/officeDocument/2006/relationships/hyperlink" Target="http://base.garant.ru/12164203/" TargetMode="External"/><Relationship Id="rId328" Type="http://schemas.openxmlformats.org/officeDocument/2006/relationships/hyperlink" Target="http://base.garant.ru/10108000/25/" TargetMode="External"/><Relationship Id="rId349" Type="http://schemas.openxmlformats.org/officeDocument/2006/relationships/hyperlink" Target="http://base.garant.ru/70499600/" TargetMode="External"/><Relationship Id="rId88" Type="http://schemas.openxmlformats.org/officeDocument/2006/relationships/hyperlink" Target="http://base.garant.ru/12111456/11/" TargetMode="External"/><Relationship Id="rId111" Type="http://schemas.openxmlformats.org/officeDocument/2006/relationships/hyperlink" Target="http://base.garant.ru/12191967/9/" TargetMode="External"/><Relationship Id="rId132" Type="http://schemas.openxmlformats.org/officeDocument/2006/relationships/hyperlink" Target="http://base.garant.ru/10105879/" TargetMode="External"/><Relationship Id="rId153" Type="http://schemas.openxmlformats.org/officeDocument/2006/relationships/hyperlink" Target="http://base.garant.ru/198780/" TargetMode="External"/><Relationship Id="rId174" Type="http://schemas.openxmlformats.org/officeDocument/2006/relationships/hyperlink" Target="http://base.garant.ru/10108000/9/" TargetMode="External"/><Relationship Id="rId195" Type="http://schemas.openxmlformats.org/officeDocument/2006/relationships/hyperlink" Target="http://base.garant.ru/10108000/32/" TargetMode="External"/><Relationship Id="rId209" Type="http://schemas.openxmlformats.org/officeDocument/2006/relationships/hyperlink" Target="http://base.garant.ru/70410688/" TargetMode="External"/><Relationship Id="rId190" Type="http://schemas.openxmlformats.org/officeDocument/2006/relationships/hyperlink" Target="http://base.garant.ru/10108000/25/" TargetMode="External"/><Relationship Id="rId204" Type="http://schemas.openxmlformats.org/officeDocument/2006/relationships/hyperlink" Target="http://base.garant.ru/10108000/32/" TargetMode="External"/><Relationship Id="rId220" Type="http://schemas.openxmlformats.org/officeDocument/2006/relationships/hyperlink" Target="http://base.garant.ru/10108000/32/" TargetMode="External"/><Relationship Id="rId225" Type="http://schemas.openxmlformats.org/officeDocument/2006/relationships/hyperlink" Target="http://base.garant.ru/10108000/32/" TargetMode="External"/><Relationship Id="rId241" Type="http://schemas.openxmlformats.org/officeDocument/2006/relationships/hyperlink" Target="http://base.garant.ru/10108000/23/" TargetMode="External"/><Relationship Id="rId246" Type="http://schemas.openxmlformats.org/officeDocument/2006/relationships/hyperlink" Target="http://base.garant.ru/10103000/7/" TargetMode="External"/><Relationship Id="rId267" Type="http://schemas.openxmlformats.org/officeDocument/2006/relationships/hyperlink" Target="http://base.garant.ru/57412609/" TargetMode="External"/><Relationship Id="rId288" Type="http://schemas.openxmlformats.org/officeDocument/2006/relationships/hyperlink" Target="http://base.garant.ru/70360096/" TargetMode="External"/><Relationship Id="rId15" Type="http://schemas.openxmlformats.org/officeDocument/2006/relationships/hyperlink" Target="http://base.garant.ru/70499600/" TargetMode="External"/><Relationship Id="rId36" Type="http://schemas.openxmlformats.org/officeDocument/2006/relationships/hyperlink" Target="http://base.garant.ru/195552/" TargetMode="External"/><Relationship Id="rId57" Type="http://schemas.openxmlformats.org/officeDocument/2006/relationships/hyperlink" Target="http://base.garant.ru/70499600/" TargetMode="External"/><Relationship Id="rId106" Type="http://schemas.openxmlformats.org/officeDocument/2006/relationships/hyperlink" Target="http://base.garant.ru/12124999/8/" TargetMode="External"/><Relationship Id="rId127" Type="http://schemas.openxmlformats.org/officeDocument/2006/relationships/hyperlink" Target="http://base.garant.ru/10105879/4/" TargetMode="External"/><Relationship Id="rId262" Type="http://schemas.openxmlformats.org/officeDocument/2006/relationships/hyperlink" Target="http://base.garant.ru/10108000/25/" TargetMode="External"/><Relationship Id="rId283" Type="http://schemas.openxmlformats.org/officeDocument/2006/relationships/hyperlink" Target="http://base.garant.ru/198780/" TargetMode="External"/><Relationship Id="rId313" Type="http://schemas.openxmlformats.org/officeDocument/2006/relationships/hyperlink" Target="http://base.garant.ru/12164203/" TargetMode="External"/><Relationship Id="rId318" Type="http://schemas.openxmlformats.org/officeDocument/2006/relationships/hyperlink" Target="http://base.garant.ru/12125268/62/" TargetMode="External"/><Relationship Id="rId339" Type="http://schemas.openxmlformats.org/officeDocument/2006/relationships/hyperlink" Target="http://base.garant.ru/70105066/" TargetMode="External"/><Relationship Id="rId10" Type="http://schemas.openxmlformats.org/officeDocument/2006/relationships/hyperlink" Target="http://base.garant.ru/70499600/" TargetMode="External"/><Relationship Id="rId31" Type="http://schemas.openxmlformats.org/officeDocument/2006/relationships/hyperlink" Target="http://base.garant.ru/199303/" TargetMode="External"/><Relationship Id="rId52" Type="http://schemas.openxmlformats.org/officeDocument/2006/relationships/hyperlink" Target="http://base.garant.ru/12125268/13/" TargetMode="External"/><Relationship Id="rId73" Type="http://schemas.openxmlformats.org/officeDocument/2006/relationships/hyperlink" Target="http://base.garant.ru/12164203/" TargetMode="External"/><Relationship Id="rId78" Type="http://schemas.openxmlformats.org/officeDocument/2006/relationships/hyperlink" Target="http://base.garant.ru/70409756/" TargetMode="External"/><Relationship Id="rId94" Type="http://schemas.openxmlformats.org/officeDocument/2006/relationships/hyperlink" Target="http://base.garant.ru/184744/12/" TargetMode="External"/><Relationship Id="rId99" Type="http://schemas.openxmlformats.org/officeDocument/2006/relationships/hyperlink" Target="http://base.garant.ru/10106464/" TargetMode="External"/><Relationship Id="rId101" Type="http://schemas.openxmlformats.org/officeDocument/2006/relationships/hyperlink" Target="http://base.garant.ru/10106464/2/" TargetMode="External"/><Relationship Id="rId122" Type="http://schemas.openxmlformats.org/officeDocument/2006/relationships/hyperlink" Target="http://base.garant.ru/12109720/" TargetMode="External"/><Relationship Id="rId143" Type="http://schemas.openxmlformats.org/officeDocument/2006/relationships/hyperlink" Target="http://base.garant.ru/70499600/" TargetMode="External"/><Relationship Id="rId148" Type="http://schemas.openxmlformats.org/officeDocument/2006/relationships/hyperlink" Target="http://base.garant.ru/70499600/" TargetMode="External"/><Relationship Id="rId164" Type="http://schemas.openxmlformats.org/officeDocument/2006/relationships/hyperlink" Target="http://base.garant.ru/12164203/" TargetMode="External"/><Relationship Id="rId169" Type="http://schemas.openxmlformats.org/officeDocument/2006/relationships/hyperlink" Target="http://base.garant.ru/12164203/" TargetMode="External"/><Relationship Id="rId185" Type="http://schemas.openxmlformats.org/officeDocument/2006/relationships/hyperlink" Target="http://base.garant.ru/10108000/24/" TargetMode="External"/><Relationship Id="rId334" Type="http://schemas.openxmlformats.org/officeDocument/2006/relationships/hyperlink" Target="http://base.garant.ru/12148526/" TargetMode="External"/><Relationship Id="rId350" Type="http://schemas.openxmlformats.org/officeDocument/2006/relationships/hyperlink" Target="http://base.garant.ru/70499600/" TargetMode="External"/><Relationship Id="rId355" Type="http://schemas.openxmlformats.org/officeDocument/2006/relationships/hyperlink" Target="http://base.garant.ru/70499600/" TargetMode="External"/><Relationship Id="rId4" Type="http://schemas.openxmlformats.org/officeDocument/2006/relationships/settings" Target="settings.xml"/><Relationship Id="rId9" Type="http://schemas.openxmlformats.org/officeDocument/2006/relationships/hyperlink" Target="http://base.garant.ru/70499600/" TargetMode="External"/><Relationship Id="rId180" Type="http://schemas.openxmlformats.org/officeDocument/2006/relationships/hyperlink" Target="http://base.garant.ru/10108000/23/" TargetMode="External"/><Relationship Id="rId210" Type="http://schemas.openxmlformats.org/officeDocument/2006/relationships/hyperlink" Target="http://base.garant.ru/10108000/32/" TargetMode="External"/><Relationship Id="rId215" Type="http://schemas.openxmlformats.org/officeDocument/2006/relationships/hyperlink" Target="http://base.garant.ru/10108000/32/" TargetMode="External"/><Relationship Id="rId236" Type="http://schemas.openxmlformats.org/officeDocument/2006/relationships/hyperlink" Target="http://base.garant.ru/10108000/33/" TargetMode="External"/><Relationship Id="rId257" Type="http://schemas.openxmlformats.org/officeDocument/2006/relationships/hyperlink" Target="http://base.garant.ru/10108000/32/" TargetMode="External"/><Relationship Id="rId278" Type="http://schemas.openxmlformats.org/officeDocument/2006/relationships/hyperlink" Target="http://base.garant.ru/12125267/19/" TargetMode="External"/><Relationship Id="rId26" Type="http://schemas.openxmlformats.org/officeDocument/2006/relationships/hyperlink" Target="http://base.garant.ru/12164203/" TargetMode="External"/><Relationship Id="rId231" Type="http://schemas.openxmlformats.org/officeDocument/2006/relationships/hyperlink" Target="http://base.garant.ru/10108000/32/" TargetMode="External"/><Relationship Id="rId252" Type="http://schemas.openxmlformats.org/officeDocument/2006/relationships/hyperlink" Target="http://base.garant.ru/10108000/25/" TargetMode="External"/><Relationship Id="rId273" Type="http://schemas.openxmlformats.org/officeDocument/2006/relationships/hyperlink" Target="http://base.garant.ru/10108000/32/" TargetMode="External"/><Relationship Id="rId294" Type="http://schemas.openxmlformats.org/officeDocument/2006/relationships/hyperlink" Target="http://base.garant.ru/12164203/" TargetMode="External"/><Relationship Id="rId308" Type="http://schemas.openxmlformats.org/officeDocument/2006/relationships/hyperlink" Target="http://base.garant.ru/12125268/13/" TargetMode="External"/><Relationship Id="rId329" Type="http://schemas.openxmlformats.org/officeDocument/2006/relationships/hyperlink" Target="http://base.garant.ru/2563049/3/" TargetMode="External"/><Relationship Id="rId47" Type="http://schemas.openxmlformats.org/officeDocument/2006/relationships/hyperlink" Target="http://base.garant.ru/12125268/13/" TargetMode="External"/><Relationship Id="rId68" Type="http://schemas.openxmlformats.org/officeDocument/2006/relationships/hyperlink" Target="http://base.garant.ru/70499600/" TargetMode="External"/><Relationship Id="rId89" Type="http://schemas.openxmlformats.org/officeDocument/2006/relationships/hyperlink" Target="http://base.garant.ru/184744/12/" TargetMode="External"/><Relationship Id="rId112" Type="http://schemas.openxmlformats.org/officeDocument/2006/relationships/hyperlink" Target="http://base.garant.ru/12191967/9/" TargetMode="External"/><Relationship Id="rId133" Type="http://schemas.openxmlformats.org/officeDocument/2006/relationships/hyperlink" Target="http://base.garant.ru/12157433/" TargetMode="External"/><Relationship Id="rId154" Type="http://schemas.openxmlformats.org/officeDocument/2006/relationships/hyperlink" Target="http://base.garant.ru/5425853/" TargetMode="External"/><Relationship Id="rId175" Type="http://schemas.openxmlformats.org/officeDocument/2006/relationships/hyperlink" Target="http://base.garant.ru/12164203/" TargetMode="External"/><Relationship Id="rId340" Type="http://schemas.openxmlformats.org/officeDocument/2006/relationships/hyperlink" Target="http://base.garant.ru/70133868/" TargetMode="External"/><Relationship Id="rId196" Type="http://schemas.openxmlformats.org/officeDocument/2006/relationships/hyperlink" Target="http://base.garant.ru/10108000/32/" TargetMode="External"/><Relationship Id="rId200" Type="http://schemas.openxmlformats.org/officeDocument/2006/relationships/hyperlink" Target="http://base.garant.ru/70410688/" TargetMode="External"/><Relationship Id="rId16" Type="http://schemas.openxmlformats.org/officeDocument/2006/relationships/hyperlink" Target="http://base.garant.ru/70499600/" TargetMode="External"/><Relationship Id="rId221" Type="http://schemas.openxmlformats.org/officeDocument/2006/relationships/hyperlink" Target="http://base.garant.ru/10108000/32/" TargetMode="External"/><Relationship Id="rId242" Type="http://schemas.openxmlformats.org/officeDocument/2006/relationships/hyperlink" Target="http://base.garant.ru/10108000/23/" TargetMode="External"/><Relationship Id="rId263" Type="http://schemas.openxmlformats.org/officeDocument/2006/relationships/hyperlink" Target="http://base.garant.ru/10108000/33/" TargetMode="External"/><Relationship Id="rId284" Type="http://schemas.openxmlformats.org/officeDocument/2006/relationships/hyperlink" Target="http://base.garant.ru/12164203/" TargetMode="External"/><Relationship Id="rId319" Type="http://schemas.openxmlformats.org/officeDocument/2006/relationships/hyperlink" Target="http://base.garant.ru/70410688/" TargetMode="External"/><Relationship Id="rId37" Type="http://schemas.openxmlformats.org/officeDocument/2006/relationships/hyperlink" Target="http://base.garant.ru/198780/" TargetMode="External"/><Relationship Id="rId58" Type="http://schemas.openxmlformats.org/officeDocument/2006/relationships/hyperlink" Target="http://base.garant.ru/70499600/" TargetMode="External"/><Relationship Id="rId79" Type="http://schemas.openxmlformats.org/officeDocument/2006/relationships/hyperlink" Target="http://base.garant.ru/12125268/62/" TargetMode="External"/><Relationship Id="rId102" Type="http://schemas.openxmlformats.org/officeDocument/2006/relationships/hyperlink" Target="http://base.garant.ru/12113840/" TargetMode="External"/><Relationship Id="rId123" Type="http://schemas.openxmlformats.org/officeDocument/2006/relationships/hyperlink" Target="http://base.garant.ru/12109720/5/" TargetMode="External"/><Relationship Id="rId144" Type="http://schemas.openxmlformats.org/officeDocument/2006/relationships/hyperlink" Target="http://base.garant.ru/70499600/" TargetMode="External"/><Relationship Id="rId330" Type="http://schemas.openxmlformats.org/officeDocument/2006/relationships/hyperlink" Target="http://base.garant.ru/2563049/2/" TargetMode="External"/><Relationship Id="rId90" Type="http://schemas.openxmlformats.org/officeDocument/2006/relationships/hyperlink" Target="http://base.garant.ru/12111456/11/" TargetMode="External"/><Relationship Id="rId165" Type="http://schemas.openxmlformats.org/officeDocument/2006/relationships/hyperlink" Target="http://base.garant.ru/12164203/" TargetMode="External"/><Relationship Id="rId186" Type="http://schemas.openxmlformats.org/officeDocument/2006/relationships/hyperlink" Target="http://base.garant.ru/10108000/33/" TargetMode="External"/><Relationship Id="rId351" Type="http://schemas.openxmlformats.org/officeDocument/2006/relationships/hyperlink" Target="http://base.garant.ru/70499600/" TargetMode="External"/><Relationship Id="rId211" Type="http://schemas.openxmlformats.org/officeDocument/2006/relationships/hyperlink" Target="http://base.garant.ru/10108000/32/" TargetMode="External"/><Relationship Id="rId232" Type="http://schemas.openxmlformats.org/officeDocument/2006/relationships/hyperlink" Target="http://base.garant.ru/10108000/32/" TargetMode="External"/><Relationship Id="rId253" Type="http://schemas.openxmlformats.org/officeDocument/2006/relationships/hyperlink" Target="http://base.garant.ru/10108000/32/" TargetMode="External"/><Relationship Id="rId274" Type="http://schemas.openxmlformats.org/officeDocument/2006/relationships/hyperlink" Target="http://base.garant.ru/10103000/" TargetMode="External"/><Relationship Id="rId295" Type="http://schemas.openxmlformats.org/officeDocument/2006/relationships/hyperlink" Target="http://base.garant.ru/198780/" TargetMode="External"/><Relationship Id="rId309" Type="http://schemas.openxmlformats.org/officeDocument/2006/relationships/hyperlink" Target="http://base.garant.ru/12125268/13/" TargetMode="External"/><Relationship Id="rId27" Type="http://schemas.openxmlformats.org/officeDocument/2006/relationships/hyperlink" Target="http://base.garant.ru/12125267/19/" TargetMode="External"/><Relationship Id="rId48" Type="http://schemas.openxmlformats.org/officeDocument/2006/relationships/hyperlink" Target="http://base.garant.ru/12125268/13/" TargetMode="External"/><Relationship Id="rId69" Type="http://schemas.openxmlformats.org/officeDocument/2006/relationships/hyperlink" Target="http://base.garant.ru/12164203/" TargetMode="External"/><Relationship Id="rId113" Type="http://schemas.openxmlformats.org/officeDocument/2006/relationships/hyperlink" Target="http://base.garant.ru/12125267/6/" TargetMode="External"/><Relationship Id="rId134" Type="http://schemas.openxmlformats.org/officeDocument/2006/relationships/hyperlink" Target="http://base.garant.ru/10105879/3/" TargetMode="External"/><Relationship Id="rId320" Type="http://schemas.openxmlformats.org/officeDocument/2006/relationships/hyperlink" Target="http://base.garant.ru/70360096/" TargetMode="External"/><Relationship Id="rId80" Type="http://schemas.openxmlformats.org/officeDocument/2006/relationships/hyperlink" Target="http://base.garant.ru/12164203/" TargetMode="External"/><Relationship Id="rId155" Type="http://schemas.openxmlformats.org/officeDocument/2006/relationships/hyperlink" Target="http://base.garant.ru/198625/" TargetMode="External"/><Relationship Id="rId176" Type="http://schemas.openxmlformats.org/officeDocument/2006/relationships/hyperlink" Target="http://base.garant.ru/12164203/" TargetMode="External"/><Relationship Id="rId197" Type="http://schemas.openxmlformats.org/officeDocument/2006/relationships/hyperlink" Target="http://base.garant.ru/10108000/32/" TargetMode="External"/><Relationship Id="rId341" Type="http://schemas.openxmlformats.org/officeDocument/2006/relationships/hyperlink" Target="http://base.garant.ru/70105066/" TargetMode="External"/><Relationship Id="rId201" Type="http://schemas.openxmlformats.org/officeDocument/2006/relationships/hyperlink" Target="http://base.garant.ru/70410688/" TargetMode="External"/><Relationship Id="rId222" Type="http://schemas.openxmlformats.org/officeDocument/2006/relationships/hyperlink" Target="http://base.garant.ru/10108000/32/" TargetMode="External"/><Relationship Id="rId243" Type="http://schemas.openxmlformats.org/officeDocument/2006/relationships/hyperlink" Target="http://base.garant.ru/10108000/25/" TargetMode="External"/><Relationship Id="rId264" Type="http://schemas.openxmlformats.org/officeDocument/2006/relationships/hyperlink" Target="http://base.garant.ru/12125178/21/" TargetMode="External"/><Relationship Id="rId285" Type="http://schemas.openxmlformats.org/officeDocument/2006/relationships/hyperlink" Target="http://base.garant.ru/70360096/" TargetMode="External"/><Relationship Id="rId17" Type="http://schemas.openxmlformats.org/officeDocument/2006/relationships/hyperlink" Target="http://base.garant.ru/70499600/" TargetMode="External"/><Relationship Id="rId38" Type="http://schemas.openxmlformats.org/officeDocument/2006/relationships/hyperlink" Target="http://base.garant.ru/12164203/" TargetMode="External"/><Relationship Id="rId59" Type="http://schemas.openxmlformats.org/officeDocument/2006/relationships/hyperlink" Target="http://base.garant.ru/70499600/" TargetMode="External"/><Relationship Id="rId103" Type="http://schemas.openxmlformats.org/officeDocument/2006/relationships/hyperlink" Target="http://base.garant.ru/12113840/" TargetMode="External"/><Relationship Id="rId124" Type="http://schemas.openxmlformats.org/officeDocument/2006/relationships/hyperlink" Target="http://base.garant.ru/12109720/5/" TargetMode="External"/><Relationship Id="rId310" Type="http://schemas.openxmlformats.org/officeDocument/2006/relationships/hyperlink" Target="http://base.garant.ru/70373200/" TargetMode="External"/><Relationship Id="rId70" Type="http://schemas.openxmlformats.org/officeDocument/2006/relationships/hyperlink" Target="http://base.garant.ru/12125268/" TargetMode="External"/><Relationship Id="rId91" Type="http://schemas.openxmlformats.org/officeDocument/2006/relationships/hyperlink" Target="http://base.garant.ru/184744/12/" TargetMode="External"/><Relationship Id="rId145" Type="http://schemas.openxmlformats.org/officeDocument/2006/relationships/hyperlink" Target="http://base.garant.ru/70499600/" TargetMode="External"/><Relationship Id="rId166" Type="http://schemas.openxmlformats.org/officeDocument/2006/relationships/hyperlink" Target="http://base.garant.ru/198780/" TargetMode="External"/><Relationship Id="rId187" Type="http://schemas.openxmlformats.org/officeDocument/2006/relationships/hyperlink" Target="http://base.garant.ru/10108000/25/" TargetMode="External"/><Relationship Id="rId331" Type="http://schemas.openxmlformats.org/officeDocument/2006/relationships/hyperlink" Target="http://base.garant.ru/2563049/2/" TargetMode="External"/><Relationship Id="rId352" Type="http://schemas.openxmlformats.org/officeDocument/2006/relationships/hyperlink" Target="http://base.garant.ru/70499600/" TargetMode="External"/><Relationship Id="rId1" Type="http://schemas.openxmlformats.org/officeDocument/2006/relationships/customXml" Target="../customXml/item1.xml"/><Relationship Id="rId212" Type="http://schemas.openxmlformats.org/officeDocument/2006/relationships/hyperlink" Target="http://base.garant.ru/10108000/32/" TargetMode="External"/><Relationship Id="rId233" Type="http://schemas.openxmlformats.org/officeDocument/2006/relationships/hyperlink" Target="http://base.garant.ru/70410688/" TargetMode="External"/><Relationship Id="rId254" Type="http://schemas.openxmlformats.org/officeDocument/2006/relationships/hyperlink" Target="http://base.garant.ru/10108000/32/" TargetMode="External"/><Relationship Id="rId28" Type="http://schemas.openxmlformats.org/officeDocument/2006/relationships/hyperlink" Target="http://base.garant.ru/12125267/19/" TargetMode="External"/><Relationship Id="rId49" Type="http://schemas.openxmlformats.org/officeDocument/2006/relationships/hyperlink" Target="http://base.garant.ru/12125268/56/" TargetMode="External"/><Relationship Id="rId114" Type="http://schemas.openxmlformats.org/officeDocument/2006/relationships/hyperlink" Target="http://base.garant.ru/70394554/" TargetMode="External"/><Relationship Id="rId275" Type="http://schemas.openxmlformats.org/officeDocument/2006/relationships/hyperlink" Target="http://base.garant.ru/10108000/25/" TargetMode="External"/><Relationship Id="rId296" Type="http://schemas.openxmlformats.org/officeDocument/2006/relationships/hyperlink" Target="http://base.garant.ru/12164203/" TargetMode="External"/><Relationship Id="rId300" Type="http://schemas.openxmlformats.org/officeDocument/2006/relationships/hyperlink" Target="http://base.garant.ru/12125268/11/" TargetMode="External"/><Relationship Id="rId60" Type="http://schemas.openxmlformats.org/officeDocument/2006/relationships/hyperlink" Target="http://base.garant.ru/70499600/" TargetMode="External"/><Relationship Id="rId81" Type="http://schemas.openxmlformats.org/officeDocument/2006/relationships/hyperlink" Target="http://base.garant.ru/12164203/" TargetMode="External"/><Relationship Id="rId135" Type="http://schemas.openxmlformats.org/officeDocument/2006/relationships/hyperlink" Target="http://base.garant.ru/70499600/" TargetMode="External"/><Relationship Id="rId156" Type="http://schemas.openxmlformats.org/officeDocument/2006/relationships/hyperlink" Target="http://base.garant.ru/198780/" TargetMode="External"/><Relationship Id="rId177" Type="http://schemas.openxmlformats.org/officeDocument/2006/relationships/hyperlink" Target="http://base.garant.ru/10108000/23/" TargetMode="External"/><Relationship Id="rId198" Type="http://schemas.openxmlformats.org/officeDocument/2006/relationships/hyperlink" Target="http://base.garant.ru/10103000/" TargetMode="External"/><Relationship Id="rId321" Type="http://schemas.openxmlformats.org/officeDocument/2006/relationships/hyperlink" Target="http://base.garant.ru/2563049/" TargetMode="External"/><Relationship Id="rId342" Type="http://schemas.openxmlformats.org/officeDocument/2006/relationships/hyperlink" Target="http://base.garant.ru/70105066/" TargetMode="External"/><Relationship Id="rId202" Type="http://schemas.openxmlformats.org/officeDocument/2006/relationships/hyperlink" Target="http://base.garant.ru/10108000/32/" TargetMode="External"/><Relationship Id="rId223" Type="http://schemas.openxmlformats.org/officeDocument/2006/relationships/hyperlink" Target="http://base.garant.ru/10108000/32/" TargetMode="External"/><Relationship Id="rId244" Type="http://schemas.openxmlformats.org/officeDocument/2006/relationships/hyperlink" Target="http://base.garant.ru/10108000/32/" TargetMode="External"/><Relationship Id="rId18" Type="http://schemas.openxmlformats.org/officeDocument/2006/relationships/hyperlink" Target="http://base.garant.ru/70350274/" TargetMode="External"/><Relationship Id="rId39" Type="http://schemas.openxmlformats.org/officeDocument/2006/relationships/hyperlink" Target="http://base.garant.ru/12125267/19/" TargetMode="External"/><Relationship Id="rId265" Type="http://schemas.openxmlformats.org/officeDocument/2006/relationships/hyperlink" Target="http://base.garant.ru/10108000/23/" TargetMode="External"/><Relationship Id="rId286" Type="http://schemas.openxmlformats.org/officeDocument/2006/relationships/hyperlink" Target="http://base.garant.ru/70499600/" TargetMode="External"/><Relationship Id="rId50" Type="http://schemas.openxmlformats.org/officeDocument/2006/relationships/hyperlink" Target="http://base.garant.ru/12125268/13/" TargetMode="External"/><Relationship Id="rId104" Type="http://schemas.openxmlformats.org/officeDocument/2006/relationships/hyperlink" Target="http://base.garant.ru/12113840/" TargetMode="External"/><Relationship Id="rId125" Type="http://schemas.openxmlformats.org/officeDocument/2006/relationships/hyperlink" Target="http://base.garant.ru/12109720/5/" TargetMode="External"/><Relationship Id="rId146" Type="http://schemas.openxmlformats.org/officeDocument/2006/relationships/hyperlink" Target="http://www.opora.ru" TargetMode="External"/><Relationship Id="rId167" Type="http://schemas.openxmlformats.org/officeDocument/2006/relationships/hyperlink" Target="http://base.garant.ru/12164203/" TargetMode="External"/><Relationship Id="rId188" Type="http://schemas.openxmlformats.org/officeDocument/2006/relationships/hyperlink" Target="http://base.garant.ru/10108000/25/" TargetMode="External"/><Relationship Id="rId311" Type="http://schemas.openxmlformats.org/officeDocument/2006/relationships/hyperlink" Target="http://base.garant.ru/12164203/" TargetMode="External"/><Relationship Id="rId332" Type="http://schemas.openxmlformats.org/officeDocument/2006/relationships/hyperlink" Target="http://base.garant.ru/2563049/3/" TargetMode="External"/><Relationship Id="rId353" Type="http://schemas.openxmlformats.org/officeDocument/2006/relationships/hyperlink" Target="http://base.garant.ru/70499600/" TargetMode="External"/><Relationship Id="rId71" Type="http://schemas.openxmlformats.org/officeDocument/2006/relationships/hyperlink" Target="http://base.garant.ru/12164203/" TargetMode="External"/><Relationship Id="rId92" Type="http://schemas.openxmlformats.org/officeDocument/2006/relationships/hyperlink" Target="http://base.garant.ru/184744/12/" TargetMode="External"/><Relationship Id="rId213" Type="http://schemas.openxmlformats.org/officeDocument/2006/relationships/hyperlink" Target="http://base.garant.ru/10108000/32/" TargetMode="External"/><Relationship Id="rId234" Type="http://schemas.openxmlformats.org/officeDocument/2006/relationships/hyperlink" Target="http://base.garant.ru/10108000/32/" TargetMode="External"/><Relationship Id="rId2" Type="http://schemas.openxmlformats.org/officeDocument/2006/relationships/numbering" Target="numbering.xml"/><Relationship Id="rId29" Type="http://schemas.openxmlformats.org/officeDocument/2006/relationships/hyperlink" Target="http://base.garant.ru/12164203/" TargetMode="External"/><Relationship Id="rId255" Type="http://schemas.openxmlformats.org/officeDocument/2006/relationships/hyperlink" Target="http://base.garant.ru/10108000/32/" TargetMode="External"/><Relationship Id="rId276" Type="http://schemas.openxmlformats.org/officeDocument/2006/relationships/hyperlink" Target="http://base.garant.ru/70360096/" TargetMode="External"/><Relationship Id="rId297" Type="http://schemas.openxmlformats.org/officeDocument/2006/relationships/hyperlink" Target="http://base.garant.ru/199303/" TargetMode="External"/><Relationship Id="rId40" Type="http://schemas.openxmlformats.org/officeDocument/2006/relationships/hyperlink" Target="http://base.garant.ru/12164203/" TargetMode="External"/><Relationship Id="rId115" Type="http://schemas.openxmlformats.org/officeDocument/2006/relationships/hyperlink" Target="http://base.garant.ru/12164283/" TargetMode="External"/><Relationship Id="rId136" Type="http://schemas.openxmlformats.org/officeDocument/2006/relationships/hyperlink" Target="http://base.garant.ru/70499600/" TargetMode="External"/><Relationship Id="rId157" Type="http://schemas.openxmlformats.org/officeDocument/2006/relationships/hyperlink" Target="http://base.garant.ru/12164203/" TargetMode="External"/><Relationship Id="rId178" Type="http://schemas.openxmlformats.org/officeDocument/2006/relationships/hyperlink" Target="http://base.garant.ru/10108000/23/" TargetMode="External"/><Relationship Id="rId301" Type="http://schemas.openxmlformats.org/officeDocument/2006/relationships/hyperlink" Target="http://base.garant.ru/198780/" TargetMode="External"/><Relationship Id="rId322" Type="http://schemas.openxmlformats.org/officeDocument/2006/relationships/hyperlink" Target="http://base.garant.ru/12145648/" TargetMode="External"/><Relationship Id="rId343" Type="http://schemas.openxmlformats.org/officeDocument/2006/relationships/hyperlink" Target="http://base.garant.ru/70105066/" TargetMode="External"/><Relationship Id="rId61" Type="http://schemas.openxmlformats.org/officeDocument/2006/relationships/hyperlink" Target="http://base.garant.ru/10103000/" TargetMode="External"/><Relationship Id="rId82" Type="http://schemas.openxmlformats.org/officeDocument/2006/relationships/hyperlink" Target="http://base.garant.ru/184744/12/" TargetMode="External"/><Relationship Id="rId199" Type="http://schemas.openxmlformats.org/officeDocument/2006/relationships/hyperlink" Target="http://base.garant.ru/10108000/32/" TargetMode="External"/><Relationship Id="rId203" Type="http://schemas.openxmlformats.org/officeDocument/2006/relationships/hyperlink" Target="http://base.garant.ru/10108000/32/" TargetMode="External"/><Relationship Id="rId19" Type="http://schemas.openxmlformats.org/officeDocument/2006/relationships/hyperlink" Target="http://base.garant.ru/12164203/" TargetMode="External"/><Relationship Id="rId224" Type="http://schemas.openxmlformats.org/officeDocument/2006/relationships/hyperlink" Target="http://base.garant.ru/10108000/32/" TargetMode="External"/><Relationship Id="rId245" Type="http://schemas.openxmlformats.org/officeDocument/2006/relationships/hyperlink" Target="http://base.garant.ru/10108000/33/" TargetMode="External"/><Relationship Id="rId266" Type="http://schemas.openxmlformats.org/officeDocument/2006/relationships/hyperlink" Target="http://base.garant.ru/57412609/" TargetMode="External"/><Relationship Id="rId287" Type="http://schemas.openxmlformats.org/officeDocument/2006/relationships/hyperlink" Target="http://base.garant.ru/12125267/19/" TargetMode="External"/><Relationship Id="rId30" Type="http://schemas.openxmlformats.org/officeDocument/2006/relationships/hyperlink" Target="http://base.garant.ru/198780/" TargetMode="External"/><Relationship Id="rId105" Type="http://schemas.openxmlformats.org/officeDocument/2006/relationships/hyperlink" Target="http://base.garant.ru/12113840/" TargetMode="External"/><Relationship Id="rId126" Type="http://schemas.openxmlformats.org/officeDocument/2006/relationships/hyperlink" Target="http://base.garant.ru/10105879/" TargetMode="External"/><Relationship Id="rId147" Type="http://schemas.openxmlformats.org/officeDocument/2006/relationships/hyperlink" Target="http://base.garant.ru/71224240/" TargetMode="External"/><Relationship Id="rId168" Type="http://schemas.openxmlformats.org/officeDocument/2006/relationships/hyperlink" Target="http://base.garant.ru/12164203/" TargetMode="External"/><Relationship Id="rId312" Type="http://schemas.openxmlformats.org/officeDocument/2006/relationships/hyperlink" Target="http://base.garant.ru/12164203/" TargetMode="External"/><Relationship Id="rId333" Type="http://schemas.openxmlformats.org/officeDocument/2006/relationships/hyperlink" Target="http://base.garant.ru/2560783/" TargetMode="External"/><Relationship Id="rId354" Type="http://schemas.openxmlformats.org/officeDocument/2006/relationships/hyperlink" Target="http://base.garant.ru/12125268/1/" TargetMode="External"/><Relationship Id="rId51" Type="http://schemas.openxmlformats.org/officeDocument/2006/relationships/hyperlink" Target="http://base.garant.ru/12125268/13/" TargetMode="External"/><Relationship Id="rId72" Type="http://schemas.openxmlformats.org/officeDocument/2006/relationships/hyperlink" Target="http://base.garant.ru/12164203/" TargetMode="External"/><Relationship Id="rId93" Type="http://schemas.openxmlformats.org/officeDocument/2006/relationships/hyperlink" Target="http://base.garant.ru/187685/" TargetMode="External"/><Relationship Id="rId189" Type="http://schemas.openxmlformats.org/officeDocument/2006/relationships/hyperlink" Target="http://base.garant.ru/70410688/" TargetMode="External"/><Relationship Id="rId3" Type="http://schemas.openxmlformats.org/officeDocument/2006/relationships/styles" Target="styles.xml"/><Relationship Id="rId214" Type="http://schemas.openxmlformats.org/officeDocument/2006/relationships/hyperlink" Target="http://base.garant.ru/10108000/32/" TargetMode="External"/><Relationship Id="rId235" Type="http://schemas.openxmlformats.org/officeDocument/2006/relationships/hyperlink" Target="http://base.garant.ru/10108000/32/" TargetMode="External"/><Relationship Id="rId256" Type="http://schemas.openxmlformats.org/officeDocument/2006/relationships/hyperlink" Target="http://base.garant.ru/10108000/32/" TargetMode="External"/><Relationship Id="rId277" Type="http://schemas.openxmlformats.org/officeDocument/2006/relationships/hyperlink" Target="http://base.garant.ru/12125267/19/" TargetMode="External"/><Relationship Id="rId298" Type="http://schemas.openxmlformats.org/officeDocument/2006/relationships/hyperlink" Target="http://base.garant.ru/12164203/" TargetMode="External"/><Relationship Id="rId116" Type="http://schemas.openxmlformats.org/officeDocument/2006/relationships/hyperlink" Target="http://base.garant.ru/70844524/" TargetMode="External"/><Relationship Id="rId137" Type="http://schemas.openxmlformats.org/officeDocument/2006/relationships/hyperlink" Target="http://base.garant.ru/70103036/2/" TargetMode="External"/><Relationship Id="rId158" Type="http://schemas.openxmlformats.org/officeDocument/2006/relationships/hyperlink" Target="http://base.garant.ru/12164203/" TargetMode="External"/><Relationship Id="rId302" Type="http://schemas.openxmlformats.org/officeDocument/2006/relationships/hyperlink" Target="http://base.garant.ru/12164203/" TargetMode="External"/><Relationship Id="rId323" Type="http://schemas.openxmlformats.org/officeDocument/2006/relationships/hyperlink" Target="http://base.garant.ru/2563049/" TargetMode="External"/><Relationship Id="rId344" Type="http://schemas.openxmlformats.org/officeDocument/2006/relationships/hyperlink" Target="http://base.garant.ru/70105066/" TargetMode="External"/><Relationship Id="rId20" Type="http://schemas.openxmlformats.org/officeDocument/2006/relationships/hyperlink" Target="http://base.garant.ru/12164203/" TargetMode="External"/><Relationship Id="rId41" Type="http://schemas.openxmlformats.org/officeDocument/2006/relationships/hyperlink" Target="http://base.garant.ru/70499600/" TargetMode="External"/><Relationship Id="rId62" Type="http://schemas.openxmlformats.org/officeDocument/2006/relationships/hyperlink" Target="http://base.garant.ru/12125268/" TargetMode="External"/><Relationship Id="rId83" Type="http://schemas.openxmlformats.org/officeDocument/2006/relationships/hyperlink" Target="http://base.garant.ru/10105807/3/" TargetMode="External"/><Relationship Id="rId179" Type="http://schemas.openxmlformats.org/officeDocument/2006/relationships/hyperlink" Target="http://base.garant.ru/10108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0CE35-5672-4B2C-BB4E-D846515A0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48</Pages>
  <Words>39511</Words>
  <Characters>225213</Characters>
  <Application>Microsoft Office Word</Application>
  <DocSecurity>0</DocSecurity>
  <Lines>1876</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Username-1</dc:creator>
  <cp:keywords/>
  <dc:description/>
  <cp:lastModifiedBy>Username-1</cp:lastModifiedBy>
  <cp:revision>3</cp:revision>
  <dcterms:created xsi:type="dcterms:W3CDTF">2017-03-28T08:04:00Z</dcterms:created>
  <dcterms:modified xsi:type="dcterms:W3CDTF">2017-03-28T13:13:00Z</dcterms:modified>
</cp:coreProperties>
</file>